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B3974B" w14:textId="5F287BD9" w:rsidR="00BA6622" w:rsidRPr="00C1557A" w:rsidRDefault="00EF1FD2" w:rsidP="28947703">
      <w:pPr>
        <w:pStyle w:val="Heading2"/>
        <w:tabs>
          <w:tab w:val="left" w:pos="7590"/>
        </w:tabs>
        <w:spacing w:line="259" w:lineRule="auto"/>
        <w:ind w:left="0"/>
        <w:rPr>
          <w:rFonts w:asciiTheme="majorHAnsi" w:hAnsiTheme="majorHAnsi" w:cstheme="majorBidi"/>
          <w:spacing w:val="10"/>
          <w:sz w:val="36"/>
          <w:szCs w:val="36"/>
        </w:rPr>
      </w:pPr>
      <w:r w:rsidRPr="00C1557A">
        <w:rPr>
          <w:rFonts w:asciiTheme="majorHAnsi" w:hAnsiTheme="majorHAnsi" w:cstheme="majorBidi"/>
          <w:spacing w:val="10"/>
          <w:sz w:val="36"/>
          <w:szCs w:val="36"/>
        </w:rPr>
        <w:t>20</w:t>
      </w:r>
      <w:r w:rsidR="00960AF6" w:rsidRPr="00C1557A">
        <w:rPr>
          <w:rFonts w:asciiTheme="majorHAnsi" w:hAnsiTheme="majorHAnsi" w:cstheme="majorBidi"/>
          <w:spacing w:val="10"/>
          <w:sz w:val="36"/>
          <w:szCs w:val="36"/>
        </w:rPr>
        <w:t>27</w:t>
      </w:r>
      <w:r w:rsidR="00BA6622" w:rsidRPr="00C1557A">
        <w:rPr>
          <w:rFonts w:asciiTheme="majorHAnsi" w:hAnsiTheme="majorHAnsi" w:cstheme="majorBidi"/>
          <w:spacing w:val="10"/>
          <w:sz w:val="36"/>
          <w:szCs w:val="36"/>
        </w:rPr>
        <w:t xml:space="preserve"> Request for Applications</w:t>
      </w:r>
    </w:p>
    <w:p w14:paraId="3698B21F" w14:textId="0215AC32" w:rsidR="00A653F2" w:rsidRDefault="00C1557A" w:rsidP="28947703">
      <w:pPr>
        <w:pStyle w:val="Heading2"/>
        <w:tabs>
          <w:tab w:val="left" w:pos="7590"/>
        </w:tabs>
        <w:spacing w:line="259" w:lineRule="auto"/>
        <w:ind w:left="0"/>
        <w:rPr>
          <w:rFonts w:asciiTheme="majorHAnsi" w:hAnsiTheme="majorHAnsi" w:cstheme="majorBidi"/>
          <w:sz w:val="36"/>
          <w:szCs w:val="36"/>
        </w:rPr>
      </w:pPr>
      <w:r>
        <w:rPr>
          <w:rFonts w:asciiTheme="majorHAnsi" w:hAnsiTheme="majorHAnsi" w:cstheme="majorBidi"/>
          <w:spacing w:val="10"/>
          <w:sz w:val="36"/>
          <w:szCs w:val="36"/>
        </w:rPr>
        <w:t>PARKINSON’s DISEASE BIOMARKER INNOVATION AND ADVANCEMENT</w:t>
      </w:r>
      <w:r w:rsidR="009D46F7" w:rsidRPr="28947703">
        <w:rPr>
          <w:rFonts w:asciiTheme="majorHAnsi" w:hAnsiTheme="majorHAnsi" w:cstheme="majorBidi"/>
          <w:spacing w:val="10"/>
          <w:sz w:val="36"/>
          <w:szCs w:val="36"/>
        </w:rPr>
        <w:t xml:space="preserve"> program</w:t>
      </w:r>
      <w:r w:rsidR="00975D24" w:rsidRPr="28947703">
        <w:rPr>
          <w:rFonts w:asciiTheme="majorHAnsi" w:hAnsiTheme="majorHAnsi" w:cstheme="majorBidi"/>
          <w:spacing w:val="10"/>
          <w:sz w:val="36"/>
          <w:szCs w:val="36"/>
        </w:rPr>
        <w:t xml:space="preserve"> </w:t>
      </w:r>
    </w:p>
    <w:p w14:paraId="7217AAA8" w14:textId="1C37F62C" w:rsidR="006069AB" w:rsidRDefault="00925201" w:rsidP="005353FB">
      <w:pPr>
        <w:pBdr>
          <w:top w:val="dotted" w:sz="6" w:space="2" w:color="F07F09"/>
          <w:left w:val="dotted" w:sz="6" w:space="2" w:color="F07F09"/>
        </w:pBdr>
        <w:spacing w:line="259" w:lineRule="auto"/>
        <w:ind w:left="0"/>
        <w:outlineLvl w:val="3"/>
        <w:rPr>
          <w:rFonts w:ascii="Bebas Neue" w:eastAsia="Bebas Neue" w:hAnsi="Bebas Neue" w:cs="Bebas Neue"/>
          <w:caps/>
          <w:color w:val="262626" w:themeColor="text1" w:themeTint="D9"/>
          <w:sz w:val="28"/>
          <w:szCs w:val="28"/>
        </w:rPr>
      </w:pPr>
      <w:r>
        <w:rPr>
          <w:rFonts w:asciiTheme="majorHAnsi" w:eastAsia="Calibri" w:hAnsiTheme="majorHAnsi"/>
          <w:caps/>
          <w:color w:val="ED7D31" w:themeColor="accent2"/>
          <w:spacing w:val="10"/>
          <w:sz w:val="32"/>
          <w:szCs w:val="32"/>
        </w:rPr>
        <w:t>Pre</w:t>
      </w:r>
      <w:r w:rsidR="00D52FD0">
        <w:rPr>
          <w:rFonts w:asciiTheme="majorHAnsi" w:eastAsia="Calibri" w:hAnsiTheme="majorHAnsi"/>
          <w:caps/>
          <w:color w:val="ED7D31" w:themeColor="accent2"/>
          <w:spacing w:val="10"/>
          <w:sz w:val="32"/>
          <w:szCs w:val="32"/>
        </w:rPr>
        <w:t>-</w:t>
      </w:r>
      <w:r>
        <w:rPr>
          <w:rFonts w:asciiTheme="majorHAnsi" w:eastAsia="Calibri" w:hAnsiTheme="majorHAnsi"/>
          <w:caps/>
          <w:color w:val="ED7D31" w:themeColor="accent2"/>
          <w:spacing w:val="10"/>
          <w:sz w:val="32"/>
          <w:szCs w:val="32"/>
        </w:rPr>
        <w:t>Prop</w:t>
      </w:r>
      <w:r w:rsidR="00C05AFC">
        <w:rPr>
          <w:rFonts w:asciiTheme="majorHAnsi" w:eastAsia="Calibri" w:hAnsiTheme="majorHAnsi"/>
          <w:caps/>
          <w:color w:val="ED7D31" w:themeColor="accent2"/>
          <w:spacing w:val="10"/>
          <w:sz w:val="32"/>
          <w:szCs w:val="32"/>
        </w:rPr>
        <w:t>o</w:t>
      </w:r>
      <w:r>
        <w:rPr>
          <w:rFonts w:asciiTheme="majorHAnsi" w:eastAsia="Calibri" w:hAnsiTheme="majorHAnsi"/>
          <w:caps/>
          <w:color w:val="ED7D31" w:themeColor="accent2"/>
          <w:spacing w:val="10"/>
          <w:sz w:val="32"/>
          <w:szCs w:val="32"/>
        </w:rPr>
        <w:t>sal Template</w:t>
      </w:r>
    </w:p>
    <w:p w14:paraId="617CAA4A" w14:textId="6526F399" w:rsidR="363AA3D8" w:rsidRDefault="7B982AEE" w:rsidP="00B92740">
      <w:pPr>
        <w:pStyle w:val="Heading2"/>
        <w:spacing w:before="40" w:after="160" w:line="259" w:lineRule="auto"/>
        <w:ind w:left="-144"/>
      </w:pPr>
      <w:r w:rsidRPr="72984955">
        <w:rPr>
          <w:rFonts w:ascii="Calibri Light" w:eastAsia="Calibri Light" w:hAnsi="Calibri Light" w:cs="Calibri Light"/>
          <w:b/>
          <w:bCs/>
          <w:caps w:val="0"/>
          <w:color w:val="2F5496" w:themeColor="accent5" w:themeShade="BF"/>
          <w:sz w:val="26"/>
          <w:szCs w:val="26"/>
        </w:rPr>
        <w:t xml:space="preserve">  </w:t>
      </w:r>
      <w:r w:rsidR="2F2A47DF" w:rsidRPr="72984955">
        <w:rPr>
          <w:rFonts w:ascii="Calibri Light" w:eastAsia="Calibri Light" w:hAnsi="Calibri Light" w:cs="Calibri Light"/>
          <w:b/>
          <w:bCs/>
          <w:caps w:val="0"/>
          <w:color w:val="2F5496" w:themeColor="accent5" w:themeShade="BF"/>
          <w:sz w:val="26"/>
          <w:szCs w:val="26"/>
        </w:rPr>
        <w:t>HOW TO USE THIS DOCUMENT:</w:t>
      </w:r>
    </w:p>
    <w:p w14:paraId="2088C930" w14:textId="7737C736" w:rsidR="314A9957" w:rsidRDefault="314A9957" w:rsidP="6FEDEF78">
      <w:pPr>
        <w:pStyle w:val="ListParagraph"/>
        <w:numPr>
          <w:ilvl w:val="0"/>
          <w:numId w:val="6"/>
        </w:numPr>
        <w:spacing w:after="160" w:line="259" w:lineRule="auto"/>
        <w:rPr>
          <w:rFonts w:ascii="Calibri" w:eastAsia="Calibri" w:hAnsi="Calibri" w:cs="Calibri"/>
          <w:color w:val="000000" w:themeColor="text1"/>
          <w:u w:val="single"/>
        </w:rPr>
      </w:pPr>
      <w:r w:rsidRPr="6FEDEF78">
        <w:rPr>
          <w:rFonts w:ascii="Calibri" w:eastAsia="Calibri" w:hAnsi="Calibri" w:cs="Calibri"/>
          <w:color w:val="000000" w:themeColor="text1"/>
        </w:rPr>
        <w:t xml:space="preserve">Please use the template below to create </w:t>
      </w:r>
      <w:r w:rsidR="00BA6622">
        <w:rPr>
          <w:rFonts w:ascii="Calibri" w:eastAsia="Calibri" w:hAnsi="Calibri" w:cs="Calibri"/>
          <w:color w:val="000000" w:themeColor="text1"/>
        </w:rPr>
        <w:t>an executive summary of your experimental plan and</w:t>
      </w:r>
      <w:r w:rsidRPr="6FEDEF78">
        <w:rPr>
          <w:rFonts w:ascii="Calibri" w:eastAsia="Calibri" w:hAnsi="Calibri" w:cs="Calibri"/>
          <w:color w:val="000000" w:themeColor="text1"/>
        </w:rPr>
        <w:t xml:space="preserve"> </w:t>
      </w:r>
      <w:r w:rsidRPr="6FEDEF78">
        <w:rPr>
          <w:rFonts w:ascii="Calibri" w:eastAsia="Calibri" w:hAnsi="Calibri" w:cs="Calibri"/>
          <w:color w:val="000000" w:themeColor="text1"/>
          <w:u w:val="single"/>
        </w:rPr>
        <w:t xml:space="preserve">upload a single PDF copy with your online submission. </w:t>
      </w:r>
    </w:p>
    <w:p w14:paraId="6AD8D49F" w14:textId="23113F70" w:rsidR="0468BF51" w:rsidRDefault="004A048B" w:rsidP="6FEDEF78">
      <w:pPr>
        <w:pStyle w:val="ListParagraph"/>
        <w:numPr>
          <w:ilvl w:val="0"/>
          <w:numId w:val="6"/>
        </w:numPr>
        <w:spacing w:after="160" w:line="259" w:lineRule="auto"/>
        <w:rPr>
          <w:rFonts w:ascii="Calibri" w:eastAsia="Calibri" w:hAnsi="Calibri" w:cs="Calibri"/>
          <w:color w:val="000000" w:themeColor="text1"/>
        </w:rPr>
      </w:pPr>
      <w:r>
        <w:rPr>
          <w:rFonts w:ascii="Calibri" w:eastAsia="Calibri" w:hAnsi="Calibri" w:cs="Calibri"/>
          <w:color w:val="000000" w:themeColor="text1"/>
        </w:rPr>
        <w:t xml:space="preserve">Text should be no smaller than 11-pt font and not exceed </w:t>
      </w:r>
      <w:r>
        <w:rPr>
          <w:rFonts w:ascii="Calibri" w:eastAsia="Calibri" w:hAnsi="Calibri" w:cs="Calibri"/>
          <w:b/>
          <w:bCs/>
          <w:color w:val="000000" w:themeColor="text1"/>
        </w:rPr>
        <w:t xml:space="preserve">2 pages, including optional references. </w:t>
      </w:r>
      <w:r w:rsidR="0468BF51" w:rsidRPr="6FEDEF78">
        <w:rPr>
          <w:rFonts w:ascii="Calibri" w:eastAsia="Calibri" w:hAnsi="Calibri" w:cs="Calibri"/>
          <w:color w:val="000000" w:themeColor="text1"/>
        </w:rPr>
        <w:t xml:space="preserve">You may delete any instructional text </w:t>
      </w:r>
      <w:r w:rsidR="00925201">
        <w:rPr>
          <w:rFonts w:ascii="Calibri" w:eastAsia="Calibri" w:hAnsi="Calibri" w:cs="Calibri"/>
          <w:color w:val="000000" w:themeColor="text1"/>
        </w:rPr>
        <w:t>to save space</w:t>
      </w:r>
      <w:r w:rsidR="0468BF51" w:rsidRPr="6FEDEF78">
        <w:rPr>
          <w:rFonts w:ascii="Calibri" w:eastAsia="Calibri" w:hAnsi="Calibri" w:cs="Calibri"/>
          <w:color w:val="000000" w:themeColor="text1"/>
        </w:rPr>
        <w:t>.</w:t>
      </w:r>
    </w:p>
    <w:p w14:paraId="1C5A63AD" w14:textId="77777777" w:rsidR="0046296F" w:rsidRPr="0046296F" w:rsidRDefault="314A9957" w:rsidP="6FEDEF78">
      <w:pPr>
        <w:pStyle w:val="ListParagraph"/>
        <w:numPr>
          <w:ilvl w:val="0"/>
          <w:numId w:val="6"/>
        </w:numPr>
        <w:spacing w:after="160" w:line="259" w:lineRule="auto"/>
        <w:rPr>
          <w:rFonts w:ascii="Calibri" w:eastAsia="Calibri" w:hAnsi="Calibri" w:cs="Calibri"/>
          <w:color w:val="000000" w:themeColor="text1"/>
        </w:rPr>
      </w:pPr>
      <w:r w:rsidRPr="005353FB">
        <w:rPr>
          <w:rFonts w:ascii="Calibri" w:eastAsia="Calibri" w:hAnsi="Calibri" w:cs="Calibri"/>
          <w:color w:val="000000" w:themeColor="text1"/>
        </w:rPr>
        <w:t xml:space="preserve">Review the RFA </w:t>
      </w:r>
      <w:r w:rsidR="00D52FD0">
        <w:rPr>
          <w:rFonts w:ascii="Calibri" w:eastAsia="Calibri" w:hAnsi="Calibri" w:cs="Calibri"/>
          <w:color w:val="000000" w:themeColor="text1"/>
        </w:rPr>
        <w:t>p</w:t>
      </w:r>
      <w:r w:rsidR="002056D4">
        <w:rPr>
          <w:rFonts w:ascii="Calibri" w:eastAsia="Calibri" w:hAnsi="Calibri" w:cs="Calibri"/>
          <w:color w:val="000000" w:themeColor="text1"/>
        </w:rPr>
        <w:t>re</w:t>
      </w:r>
      <w:r w:rsidR="00D52FD0">
        <w:rPr>
          <w:rFonts w:ascii="Calibri" w:eastAsia="Calibri" w:hAnsi="Calibri" w:cs="Calibri"/>
          <w:color w:val="000000" w:themeColor="text1"/>
        </w:rPr>
        <w:t>-p</w:t>
      </w:r>
      <w:r w:rsidRPr="005353FB">
        <w:rPr>
          <w:rFonts w:ascii="Calibri" w:eastAsia="Calibri" w:hAnsi="Calibri" w:cs="Calibri"/>
          <w:color w:val="000000" w:themeColor="text1"/>
        </w:rPr>
        <w:t xml:space="preserve">roposal Instructions linked </w:t>
      </w:r>
      <w:hyperlink r:id="rId11" w:history="1">
        <w:r w:rsidRPr="005353FB">
          <w:rPr>
            <w:rStyle w:val="Hyperlink"/>
            <w:rFonts w:ascii="Calibri" w:eastAsia="Calibri" w:hAnsi="Calibri" w:cs="Calibri"/>
            <w:u w:val="none"/>
          </w:rPr>
          <w:t>here.</w:t>
        </w:r>
      </w:hyperlink>
    </w:p>
    <w:p w14:paraId="78CDFCFE" w14:textId="053296B9" w:rsidR="314A9957" w:rsidRPr="00847628" w:rsidRDefault="0046296F" w:rsidP="6FEDEF78">
      <w:pPr>
        <w:pStyle w:val="ListParagraph"/>
        <w:numPr>
          <w:ilvl w:val="0"/>
          <w:numId w:val="6"/>
        </w:numPr>
        <w:spacing w:after="160" w:line="259" w:lineRule="auto"/>
        <w:rPr>
          <w:rFonts w:ascii="Calibri" w:eastAsia="Calibri" w:hAnsi="Calibri" w:cs="Calibri"/>
          <w:color w:val="000000" w:themeColor="text1"/>
        </w:rPr>
      </w:pPr>
      <w:r w:rsidRPr="0046296F">
        <w:rPr>
          <w:rFonts w:ascii="Calibri" w:eastAsia="Calibri" w:hAnsi="Calibri" w:cs="Calibri"/>
          <w:color w:val="000000" w:themeColor="text1"/>
        </w:rPr>
        <w:t xml:space="preserve">For additional support for your application, please use </w:t>
      </w:r>
      <w:hyperlink r:id="rId12" w:tooltip="https://www.michaeljfox.org/chatfox" w:history="1">
        <w:proofErr w:type="spellStart"/>
        <w:r w:rsidRPr="0046296F">
          <w:rPr>
            <w:rStyle w:val="Hyperlink"/>
            <w:rFonts w:ascii="Calibri" w:eastAsia="Calibri" w:hAnsi="Calibri" w:cs="Calibri"/>
          </w:rPr>
          <w:t>ChatFox</w:t>
        </w:r>
        <w:proofErr w:type="spellEnd"/>
      </w:hyperlink>
      <w:r w:rsidRPr="0046296F">
        <w:rPr>
          <w:rFonts w:ascii="Calibri" w:eastAsia="Calibri" w:hAnsi="Calibri" w:cs="Calibri"/>
          <w:color w:val="000000" w:themeColor="text1"/>
        </w:rPr>
        <w:t>, MJFF's 24/7 AI-powered Virtual Assistant for the fastest response.</w:t>
      </w:r>
      <w:r w:rsidR="314A9957" w:rsidRPr="005353FB">
        <w:rPr>
          <w:rFonts w:ascii="Calibri" w:eastAsia="Calibri" w:hAnsi="Calibri" w:cs="Calibri"/>
          <w:color w:val="000000" w:themeColor="text1"/>
        </w:rPr>
        <w:t xml:space="preserve"> </w:t>
      </w:r>
    </w:p>
    <w:p w14:paraId="0DD4AD2A" w14:textId="77777777" w:rsidR="006069AB" w:rsidRDefault="006069AB" w:rsidP="00A653F2">
      <w:pPr>
        <w:spacing w:line="259" w:lineRule="auto"/>
        <w:ind w:left="0"/>
        <w:rPr>
          <w:rFonts w:asciiTheme="minorHAnsi" w:eastAsiaTheme="minorEastAsia" w:hAnsiTheme="minorHAnsi" w:cstheme="minorBidi"/>
          <w:color w:val="262626" w:themeColor="text1" w:themeTint="D9"/>
        </w:rPr>
      </w:pPr>
    </w:p>
    <w:p w14:paraId="5C31A262" w14:textId="77777777" w:rsidR="00983612" w:rsidRPr="00A05DE0" w:rsidRDefault="009D46F7" w:rsidP="00A653F2">
      <w:pPr>
        <w:pBdr>
          <w:top w:val="dotted" w:sz="6" w:space="2" w:color="F07F09"/>
          <w:left w:val="dotted" w:sz="6" w:space="2" w:color="F07F09"/>
        </w:pBdr>
        <w:spacing w:line="259" w:lineRule="auto"/>
        <w:ind w:left="0"/>
        <w:outlineLvl w:val="3"/>
        <w:rPr>
          <w:rFonts w:asciiTheme="majorHAnsi" w:eastAsia="Calibri" w:hAnsiTheme="majorHAnsi"/>
          <w:caps/>
          <w:color w:val="ED7D31" w:themeColor="accent2"/>
          <w:spacing w:val="10"/>
          <w:sz w:val="32"/>
          <w:szCs w:val="32"/>
        </w:rPr>
      </w:pPr>
      <w:r w:rsidRPr="00A05DE0">
        <w:rPr>
          <w:rFonts w:asciiTheme="majorHAnsi" w:eastAsia="Calibri" w:hAnsiTheme="majorHAnsi"/>
          <w:caps/>
          <w:color w:val="ED7D31" w:themeColor="accent2"/>
          <w:spacing w:val="10"/>
          <w:sz w:val="32"/>
          <w:szCs w:val="32"/>
        </w:rPr>
        <w:t>APPLICATION INFORMATION</w:t>
      </w:r>
    </w:p>
    <w:p w14:paraId="5C31A263" w14:textId="77777777" w:rsidR="00D00B49" w:rsidRPr="00A05DE0" w:rsidRDefault="00D00B49" w:rsidP="00A653F2">
      <w:pPr>
        <w:spacing w:line="259" w:lineRule="auto"/>
        <w:ind w:left="0"/>
      </w:pPr>
    </w:p>
    <w:p w14:paraId="5C31A264" w14:textId="32EAECBD" w:rsidR="00D00B49" w:rsidRPr="00A05DE0" w:rsidRDefault="009D46F7" w:rsidP="00A653F2">
      <w:pPr>
        <w:spacing w:line="259" w:lineRule="auto"/>
        <w:ind w:left="0"/>
        <w:rPr>
          <w:rFonts w:asciiTheme="minorHAnsi" w:hAnsiTheme="minorHAnsi"/>
          <w:b/>
          <w:sz w:val="24"/>
          <w:szCs w:val="20"/>
        </w:rPr>
      </w:pPr>
      <w:r w:rsidRPr="005353FB">
        <w:rPr>
          <w:rStyle w:val="Heading3Char"/>
          <w:b/>
          <w:bCs/>
        </w:rPr>
        <w:t>PRINCIPAL INVESTIGATOR</w:t>
      </w:r>
      <w:r w:rsidR="00730B0D" w:rsidRPr="00A05DE0">
        <w:rPr>
          <w:rStyle w:val="Heading3Char"/>
        </w:rPr>
        <w:tab/>
      </w:r>
      <w:r w:rsidR="00E774F9">
        <w:rPr>
          <w:rFonts w:asciiTheme="minorHAnsi" w:hAnsiTheme="minorHAnsi"/>
          <w:b/>
          <w:color w:val="44546A" w:themeColor="text2"/>
          <w:sz w:val="28"/>
          <w:szCs w:val="20"/>
        </w:rPr>
        <w:tab/>
      </w:r>
      <w:sdt>
        <w:sdtPr>
          <w:rPr>
            <w:rFonts w:asciiTheme="minorHAnsi" w:hAnsiTheme="minorHAnsi"/>
            <w:b/>
            <w:sz w:val="24"/>
            <w:szCs w:val="20"/>
          </w:rPr>
          <w:id w:val="-265844664"/>
          <w:placeholder>
            <w:docPart w:val="DefaultPlaceholder_1081868574"/>
          </w:placeholder>
          <w:showingPlcHdr/>
          <w:text/>
        </w:sdtPr>
        <w:sdtContent>
          <w:r w:rsidR="00884871" w:rsidRPr="00A05DE0">
            <w:rPr>
              <w:rStyle w:val="PlaceholderText"/>
              <w:rFonts w:eastAsiaTheme="minorHAnsi"/>
            </w:rPr>
            <w:t>Click here to enter text.</w:t>
          </w:r>
        </w:sdtContent>
      </w:sdt>
    </w:p>
    <w:p w14:paraId="5C31A265" w14:textId="700FE3BE" w:rsidR="00D00B49" w:rsidRPr="00A05DE0" w:rsidRDefault="00884871" w:rsidP="00A653F2">
      <w:pPr>
        <w:spacing w:line="259" w:lineRule="auto"/>
        <w:ind w:left="0"/>
        <w:rPr>
          <w:rFonts w:asciiTheme="minorHAnsi" w:hAnsiTheme="minorHAnsi"/>
          <w:b/>
          <w:sz w:val="24"/>
          <w:szCs w:val="20"/>
        </w:rPr>
      </w:pPr>
      <w:r w:rsidRPr="005353FB">
        <w:rPr>
          <w:rStyle w:val="Heading3Char"/>
          <w:b/>
          <w:bCs/>
        </w:rPr>
        <w:t>INSTITUTION</w:t>
      </w:r>
      <w:r w:rsidR="00730B0D" w:rsidRPr="005353FB">
        <w:rPr>
          <w:rStyle w:val="Heading3Char"/>
          <w:b/>
          <w:bCs/>
        </w:rPr>
        <w:tab/>
      </w:r>
      <w:r w:rsidR="00730B0D" w:rsidRPr="00A05DE0">
        <w:rPr>
          <w:rStyle w:val="Heading3Char"/>
        </w:rPr>
        <w:tab/>
      </w:r>
      <w:r w:rsidR="00730B0D" w:rsidRPr="00A05DE0">
        <w:rPr>
          <w:rStyle w:val="Heading3Char"/>
        </w:rPr>
        <w:tab/>
      </w:r>
      <w:r w:rsidR="00E774F9">
        <w:rPr>
          <w:rStyle w:val="Heading3Char"/>
        </w:rPr>
        <w:tab/>
      </w:r>
      <w:sdt>
        <w:sdtPr>
          <w:rPr>
            <w:rFonts w:asciiTheme="minorHAnsi" w:hAnsiTheme="minorHAnsi"/>
            <w:b/>
            <w:sz w:val="24"/>
            <w:szCs w:val="20"/>
          </w:rPr>
          <w:id w:val="808133825"/>
          <w:placeholder>
            <w:docPart w:val="DefaultPlaceholder_1081868574"/>
          </w:placeholder>
          <w:showingPlcHdr/>
          <w:text/>
        </w:sdtPr>
        <w:sdtContent>
          <w:r w:rsidRPr="000D767D">
            <w:rPr>
              <w:rStyle w:val="PlaceholderText"/>
              <w:rFonts w:eastAsiaTheme="minorHAnsi"/>
            </w:rPr>
            <w:t>Click here to enter text.</w:t>
          </w:r>
        </w:sdtContent>
      </w:sdt>
    </w:p>
    <w:p w14:paraId="5C31A266" w14:textId="63E43827" w:rsidR="0070531A" w:rsidRPr="00A05DE0" w:rsidRDefault="00884871" w:rsidP="00A653F2">
      <w:pPr>
        <w:spacing w:line="259" w:lineRule="auto"/>
        <w:ind w:left="0"/>
        <w:rPr>
          <w:rFonts w:asciiTheme="minorHAnsi" w:hAnsiTheme="minorHAnsi"/>
          <w:b/>
          <w:sz w:val="24"/>
          <w:szCs w:val="20"/>
        </w:rPr>
      </w:pPr>
      <w:r w:rsidRPr="005353FB">
        <w:rPr>
          <w:rStyle w:val="Heading3Char"/>
          <w:b/>
          <w:bCs/>
        </w:rPr>
        <w:t>PROJECT TITLE</w:t>
      </w:r>
      <w:r w:rsidR="00730B0D" w:rsidRPr="00A05DE0">
        <w:rPr>
          <w:rStyle w:val="Heading3Char"/>
        </w:rPr>
        <w:tab/>
      </w:r>
      <w:r w:rsidR="00730B0D" w:rsidRPr="00A05DE0">
        <w:rPr>
          <w:rStyle w:val="Heading3Char"/>
        </w:rPr>
        <w:tab/>
      </w:r>
      <w:r w:rsidR="00E774F9">
        <w:rPr>
          <w:rStyle w:val="Heading3Char"/>
        </w:rPr>
        <w:tab/>
      </w:r>
      <w:sdt>
        <w:sdtPr>
          <w:rPr>
            <w:rFonts w:asciiTheme="minorHAnsi" w:hAnsiTheme="minorHAnsi"/>
            <w:b/>
            <w:sz w:val="24"/>
            <w:szCs w:val="20"/>
          </w:rPr>
          <w:id w:val="1391538515"/>
          <w:placeholder>
            <w:docPart w:val="DefaultPlaceholder_1081868574"/>
          </w:placeholder>
          <w:showingPlcHdr/>
          <w:text/>
        </w:sdtPr>
        <w:sdtContent>
          <w:r w:rsidRPr="000D767D">
            <w:rPr>
              <w:rStyle w:val="PlaceholderText"/>
              <w:rFonts w:eastAsiaTheme="minorHAnsi"/>
            </w:rPr>
            <w:t>Click here to enter text.</w:t>
          </w:r>
        </w:sdtContent>
      </w:sdt>
    </w:p>
    <w:p w14:paraId="55847EEE" w14:textId="77777777" w:rsidR="0071680A" w:rsidRDefault="0071680A" w:rsidP="00BC764F">
      <w:pPr>
        <w:spacing w:line="259" w:lineRule="auto"/>
        <w:ind w:left="0"/>
        <w:rPr>
          <w:rFonts w:asciiTheme="majorHAnsi" w:hAnsiTheme="majorHAnsi" w:cstheme="majorHAnsi"/>
          <w:color w:val="43546A"/>
          <w:sz w:val="20"/>
          <w:szCs w:val="20"/>
        </w:rPr>
      </w:pPr>
    </w:p>
    <w:p w14:paraId="27E99282" w14:textId="4D4071FA" w:rsidR="00661FCB" w:rsidRDefault="00661FCB" w:rsidP="00E9406B">
      <w:pPr>
        <w:pBdr>
          <w:top w:val="single" w:sz="4" w:space="4" w:color="000000"/>
          <w:left w:val="single" w:sz="4" w:space="4" w:color="000000"/>
          <w:bottom w:val="single" w:sz="4" w:space="4" w:color="000000"/>
          <w:right w:val="single" w:sz="4" w:space="4" w:color="000000"/>
        </w:pBdr>
        <w:ind w:left="0"/>
        <w:rPr>
          <w:rFonts w:ascii="Segoe UI" w:eastAsia="Segoe UI" w:hAnsi="Segoe UI" w:cs="Segoe UI"/>
          <w:b/>
          <w:bCs/>
          <w:color w:val="000000" w:themeColor="text1"/>
        </w:rPr>
      </w:pPr>
      <w:r>
        <w:rPr>
          <w:rFonts w:ascii="Segoe UI" w:eastAsia="Segoe UI" w:hAnsi="Segoe UI" w:cs="Segoe UI"/>
          <w:b/>
          <w:bCs/>
          <w:color w:val="000000" w:themeColor="text1"/>
        </w:rPr>
        <w:t>Primary project type</w:t>
      </w:r>
      <w:r w:rsidR="007B368C">
        <w:rPr>
          <w:rFonts w:ascii="Segoe UI" w:eastAsia="Segoe UI" w:hAnsi="Segoe UI" w:cs="Segoe UI"/>
          <w:b/>
          <w:bCs/>
          <w:color w:val="000000" w:themeColor="text1"/>
        </w:rPr>
        <w:t xml:space="preserve">, </w:t>
      </w:r>
      <w:r w:rsidR="007B368C" w:rsidRPr="00B929DC">
        <w:rPr>
          <w:rFonts w:ascii="Segoe UI" w:eastAsia="Segoe UI" w:hAnsi="Segoe UI" w:cs="Segoe UI"/>
          <w:b/>
          <w:bCs/>
          <w:i/>
          <w:iCs/>
          <w:color w:val="000000" w:themeColor="text1"/>
        </w:rPr>
        <w:t>as described in the Request for Applications overview</w:t>
      </w:r>
      <w:r w:rsidR="00457C3C">
        <w:rPr>
          <w:rFonts w:ascii="Segoe UI" w:eastAsia="Segoe UI" w:hAnsi="Segoe UI" w:cs="Segoe UI"/>
          <w:b/>
          <w:bCs/>
          <w:color w:val="000000" w:themeColor="text1"/>
        </w:rPr>
        <w:t xml:space="preserve"> (SELECT ONLY 1): </w:t>
      </w:r>
      <w:r w:rsidR="007B368C">
        <w:rPr>
          <w:rFonts w:ascii="Segoe UI" w:eastAsia="Segoe UI" w:hAnsi="Segoe UI" w:cs="Segoe UI"/>
          <w:b/>
          <w:bCs/>
          <w:color w:val="000000" w:themeColor="text1"/>
        </w:rPr>
        <w:t xml:space="preserve"> </w:t>
      </w:r>
      <w:r>
        <w:rPr>
          <w:rFonts w:ascii="Segoe UI" w:eastAsia="Segoe UI" w:hAnsi="Segoe UI" w:cs="Segoe UI"/>
          <w:b/>
          <w:bCs/>
          <w:color w:val="000000" w:themeColor="text1"/>
        </w:rPr>
        <w:t xml:space="preserve"> </w:t>
      </w:r>
    </w:p>
    <w:p w14:paraId="0D19692C" w14:textId="2BE782D9" w:rsidR="00771E1F" w:rsidRDefault="00661FCB" w:rsidP="00661FCB">
      <w:pPr>
        <w:pBdr>
          <w:top w:val="single" w:sz="4" w:space="4" w:color="000000"/>
          <w:left w:val="single" w:sz="4" w:space="4" w:color="000000"/>
          <w:bottom w:val="single" w:sz="4" w:space="4" w:color="000000"/>
          <w:right w:val="single" w:sz="4" w:space="4" w:color="000000"/>
        </w:pBdr>
        <w:ind w:left="0"/>
        <w:rPr>
          <w:rFonts w:ascii="Segoe UI" w:eastAsia="Segoe UI" w:hAnsi="Segoe UI" w:cs="Segoe UI"/>
          <w:color w:val="262626" w:themeColor="text1" w:themeTint="D9"/>
        </w:rPr>
      </w:pPr>
      <w:r w:rsidRPr="5DA1F157">
        <w:rPr>
          <w:rFonts w:ascii="Segoe UI" w:eastAsia="Segoe UI" w:hAnsi="Segoe UI" w:cs="Segoe UI"/>
          <w:color w:val="262626" w:themeColor="text1" w:themeTint="D9"/>
        </w:rPr>
        <w:t xml:space="preserve">☐ </w:t>
      </w:r>
      <w:r w:rsidR="003C525C">
        <w:rPr>
          <w:rFonts w:ascii="Segoe UI" w:eastAsia="Segoe UI" w:hAnsi="Segoe UI" w:cs="Segoe UI"/>
          <w:color w:val="262626" w:themeColor="text1" w:themeTint="D9"/>
        </w:rPr>
        <w:t xml:space="preserve">Develop, validate, and scale fit-for-purpose </w:t>
      </w:r>
      <w:r w:rsidR="003C525C" w:rsidRPr="00771E1F">
        <w:rPr>
          <w:rFonts w:ascii="Segoe UI" w:eastAsia="Segoe UI" w:hAnsi="Segoe UI" w:cs="Segoe UI"/>
          <w:b/>
          <w:bCs/>
          <w:color w:val="262626" w:themeColor="text1" w:themeTint="D9"/>
        </w:rPr>
        <w:t>assays</w:t>
      </w:r>
      <w:r w:rsidR="003C525C">
        <w:rPr>
          <w:rFonts w:ascii="Segoe UI" w:eastAsia="Segoe UI" w:hAnsi="Segoe UI" w:cs="Segoe UI"/>
          <w:color w:val="262626" w:themeColor="text1" w:themeTint="D9"/>
        </w:rPr>
        <w:t xml:space="preserve"> </w:t>
      </w:r>
      <w:r w:rsidR="00771E1F">
        <w:rPr>
          <w:rFonts w:ascii="Segoe UI" w:eastAsia="Segoe UI" w:hAnsi="Segoe UI" w:cs="Segoe UI"/>
          <w:color w:val="262626" w:themeColor="text1" w:themeTint="D9"/>
        </w:rPr>
        <w:t>as drug development tools</w:t>
      </w:r>
    </w:p>
    <w:p w14:paraId="7861D45D" w14:textId="322D2900" w:rsidR="00771E1F" w:rsidRDefault="00771E1F" w:rsidP="00771E1F">
      <w:pPr>
        <w:pBdr>
          <w:top w:val="single" w:sz="4" w:space="4" w:color="000000"/>
          <w:left w:val="single" w:sz="4" w:space="4" w:color="000000"/>
          <w:bottom w:val="single" w:sz="4" w:space="4" w:color="000000"/>
          <w:right w:val="single" w:sz="4" w:space="4" w:color="000000"/>
        </w:pBdr>
        <w:ind w:left="0"/>
        <w:rPr>
          <w:rFonts w:ascii="Segoe UI" w:eastAsia="Segoe UI" w:hAnsi="Segoe UI" w:cs="Segoe UI"/>
          <w:color w:val="262626" w:themeColor="text1" w:themeTint="D9"/>
        </w:rPr>
      </w:pPr>
      <w:r w:rsidRPr="5DA1F157">
        <w:rPr>
          <w:rFonts w:ascii="Segoe UI" w:eastAsia="Segoe UI" w:hAnsi="Segoe UI" w:cs="Segoe UI"/>
          <w:color w:val="262626" w:themeColor="text1" w:themeTint="D9"/>
        </w:rPr>
        <w:t xml:space="preserve">☐ </w:t>
      </w:r>
      <w:r>
        <w:rPr>
          <w:rFonts w:ascii="Segoe UI" w:eastAsia="Segoe UI" w:hAnsi="Segoe UI" w:cs="Segoe UI"/>
          <w:color w:val="262626" w:themeColor="text1" w:themeTint="D9"/>
        </w:rPr>
        <w:t xml:space="preserve">Develop, validate, and scale fit-for-purpose </w:t>
      </w:r>
      <w:r w:rsidR="005B0796">
        <w:rPr>
          <w:rFonts w:ascii="Segoe UI" w:eastAsia="Segoe UI" w:hAnsi="Segoe UI" w:cs="Segoe UI"/>
          <w:b/>
          <w:bCs/>
          <w:color w:val="262626" w:themeColor="text1" w:themeTint="D9"/>
        </w:rPr>
        <w:t>imaging technologies</w:t>
      </w:r>
      <w:r>
        <w:rPr>
          <w:rFonts w:ascii="Segoe UI" w:eastAsia="Segoe UI" w:hAnsi="Segoe UI" w:cs="Segoe UI"/>
          <w:color w:val="262626" w:themeColor="text1" w:themeTint="D9"/>
        </w:rPr>
        <w:t xml:space="preserve"> as drug development tools</w:t>
      </w:r>
    </w:p>
    <w:p w14:paraId="47C29A47" w14:textId="20C2C15D" w:rsidR="007663D7" w:rsidRDefault="007F5FAF" w:rsidP="00661FCB">
      <w:pPr>
        <w:pBdr>
          <w:top w:val="single" w:sz="4" w:space="4" w:color="000000"/>
          <w:left w:val="single" w:sz="4" w:space="4" w:color="000000"/>
          <w:bottom w:val="single" w:sz="4" w:space="4" w:color="000000"/>
          <w:right w:val="single" w:sz="4" w:space="4" w:color="000000"/>
        </w:pBdr>
        <w:ind w:left="0"/>
        <w:rPr>
          <w:rFonts w:ascii="Segoe UI" w:eastAsia="Segoe UI" w:hAnsi="Segoe UI" w:cs="Segoe UI"/>
          <w:color w:val="262626" w:themeColor="text1" w:themeTint="D9"/>
        </w:rPr>
      </w:pPr>
      <w:r w:rsidRPr="5DA1F157">
        <w:rPr>
          <w:rFonts w:ascii="Segoe UI" w:eastAsia="Segoe UI" w:hAnsi="Segoe UI" w:cs="Segoe UI"/>
          <w:color w:val="262626" w:themeColor="text1" w:themeTint="D9"/>
        </w:rPr>
        <w:t xml:space="preserve">☐ </w:t>
      </w:r>
      <w:r w:rsidR="008769E5">
        <w:rPr>
          <w:rFonts w:ascii="Segoe UI" w:eastAsia="Segoe UI" w:hAnsi="Segoe UI" w:cs="Segoe UI"/>
          <w:color w:val="262626" w:themeColor="text1" w:themeTint="D9"/>
        </w:rPr>
        <w:t xml:space="preserve">Map and Measure </w:t>
      </w:r>
      <w:r w:rsidR="000F6663">
        <w:rPr>
          <w:rFonts w:ascii="Segoe UI" w:eastAsia="Segoe UI" w:hAnsi="Segoe UI" w:cs="Segoe UI"/>
          <w:color w:val="262626" w:themeColor="text1" w:themeTint="D9"/>
        </w:rPr>
        <w:t xml:space="preserve">PD Biology </w:t>
      </w:r>
      <w:r w:rsidR="008769E5">
        <w:rPr>
          <w:rFonts w:ascii="Segoe UI" w:eastAsia="Segoe UI" w:hAnsi="Segoe UI" w:cs="Segoe UI"/>
          <w:color w:val="262626" w:themeColor="text1" w:themeTint="D9"/>
        </w:rPr>
        <w:t xml:space="preserve"> </w:t>
      </w:r>
    </w:p>
    <w:p w14:paraId="7952B776" w14:textId="20EEDC2C" w:rsidR="00661FCB" w:rsidRDefault="00661FCB" w:rsidP="00E9406B">
      <w:pPr>
        <w:pBdr>
          <w:top w:val="single" w:sz="4" w:space="4" w:color="000000"/>
          <w:left w:val="single" w:sz="4" w:space="4" w:color="000000"/>
          <w:bottom w:val="single" w:sz="4" w:space="4" w:color="000000"/>
          <w:right w:val="single" w:sz="4" w:space="4" w:color="000000"/>
        </w:pBdr>
        <w:ind w:left="0"/>
        <w:rPr>
          <w:rFonts w:ascii="Segoe UI" w:eastAsia="Segoe UI" w:hAnsi="Segoe UI" w:cs="Segoe UI"/>
          <w:color w:val="262626" w:themeColor="text1" w:themeTint="D9"/>
        </w:rPr>
      </w:pPr>
      <w:r w:rsidRPr="5DA1F157">
        <w:rPr>
          <w:rFonts w:ascii="Segoe UI" w:eastAsia="Segoe UI" w:hAnsi="Segoe UI" w:cs="Segoe UI"/>
          <w:color w:val="262626" w:themeColor="text1" w:themeTint="D9"/>
        </w:rPr>
        <w:t xml:space="preserve">☐ </w:t>
      </w:r>
      <w:r w:rsidR="007663D7">
        <w:rPr>
          <w:rFonts w:ascii="Segoe UI" w:eastAsia="Segoe UI" w:hAnsi="Segoe UI" w:cs="Segoe UI"/>
          <w:color w:val="262626" w:themeColor="text1" w:themeTint="D9"/>
        </w:rPr>
        <w:t xml:space="preserve">Characterize Clinical Biomarker Signatures </w:t>
      </w:r>
    </w:p>
    <w:p w14:paraId="10BC38B3" w14:textId="77777777" w:rsidR="005C2C65" w:rsidRPr="005C2C65" w:rsidRDefault="005C2C65" w:rsidP="00E9406B">
      <w:pPr>
        <w:pBdr>
          <w:top w:val="single" w:sz="4" w:space="4" w:color="000000"/>
          <w:left w:val="single" w:sz="4" w:space="4" w:color="000000"/>
          <w:bottom w:val="single" w:sz="4" w:space="4" w:color="000000"/>
          <w:right w:val="single" w:sz="4" w:space="4" w:color="000000"/>
        </w:pBdr>
        <w:ind w:left="0"/>
        <w:rPr>
          <w:rFonts w:ascii="Segoe UI" w:eastAsia="Segoe UI" w:hAnsi="Segoe UI" w:cs="Segoe UI"/>
          <w:color w:val="262626" w:themeColor="text1" w:themeTint="D9"/>
          <w:sz w:val="16"/>
          <w:szCs w:val="16"/>
        </w:rPr>
      </w:pPr>
    </w:p>
    <w:p w14:paraId="1A9BF4EC" w14:textId="372FE7B3" w:rsidR="00E9406B" w:rsidRDefault="00E9406B" w:rsidP="00E9406B">
      <w:pPr>
        <w:pBdr>
          <w:top w:val="single" w:sz="4" w:space="4" w:color="000000"/>
          <w:left w:val="single" w:sz="4" w:space="4" w:color="000000"/>
          <w:bottom w:val="single" w:sz="4" w:space="4" w:color="000000"/>
          <w:right w:val="single" w:sz="4" w:space="4" w:color="000000"/>
        </w:pBdr>
        <w:ind w:left="0"/>
        <w:rPr>
          <w:rFonts w:ascii="Segoe UI" w:eastAsia="Segoe UI" w:hAnsi="Segoe UI" w:cs="Segoe UI"/>
          <w:color w:val="262626" w:themeColor="text1" w:themeTint="D9"/>
        </w:rPr>
      </w:pPr>
      <w:r w:rsidRPr="6D5A6C00">
        <w:rPr>
          <w:rFonts w:ascii="Segoe UI" w:eastAsia="Segoe UI" w:hAnsi="Segoe UI" w:cs="Segoe UI"/>
          <w:b/>
          <w:bCs/>
          <w:color w:val="000000" w:themeColor="text1"/>
        </w:rPr>
        <w:t xml:space="preserve">Pathological </w:t>
      </w:r>
      <w:r w:rsidR="008769E5">
        <w:rPr>
          <w:rFonts w:ascii="Segoe UI" w:eastAsia="Segoe UI" w:hAnsi="Segoe UI" w:cs="Segoe UI"/>
          <w:b/>
          <w:bCs/>
          <w:color w:val="000000" w:themeColor="text1"/>
        </w:rPr>
        <w:t xml:space="preserve">processes </w:t>
      </w:r>
      <w:r w:rsidR="0039715F">
        <w:rPr>
          <w:rFonts w:ascii="Segoe UI" w:eastAsia="Segoe UI" w:hAnsi="Segoe UI" w:cs="Segoe UI"/>
          <w:b/>
          <w:bCs/>
          <w:color w:val="000000" w:themeColor="text1"/>
        </w:rPr>
        <w:t>this</w:t>
      </w:r>
      <w:r w:rsidR="003977D2">
        <w:rPr>
          <w:rFonts w:ascii="Segoe UI" w:eastAsia="Segoe UI" w:hAnsi="Segoe UI" w:cs="Segoe UI"/>
          <w:b/>
          <w:bCs/>
          <w:color w:val="000000" w:themeColor="text1"/>
        </w:rPr>
        <w:t xml:space="preserve"> approach aims to characterize</w:t>
      </w:r>
      <w:r w:rsidR="00457C3C">
        <w:rPr>
          <w:rFonts w:ascii="Segoe UI" w:eastAsia="Segoe UI" w:hAnsi="Segoe UI" w:cs="Segoe UI"/>
          <w:b/>
          <w:bCs/>
          <w:color w:val="000000" w:themeColor="text1"/>
        </w:rPr>
        <w:t xml:space="preserve"> (SELECT AT LEAST 1)</w:t>
      </w:r>
      <w:r w:rsidR="000F6663">
        <w:rPr>
          <w:rFonts w:ascii="Segoe UI" w:eastAsia="Segoe UI" w:hAnsi="Segoe UI" w:cs="Segoe UI"/>
          <w:b/>
          <w:bCs/>
          <w:color w:val="000000" w:themeColor="text1"/>
        </w:rPr>
        <w:t xml:space="preserve">: </w:t>
      </w:r>
    </w:p>
    <w:p w14:paraId="6C0FC159" w14:textId="0EB560FC" w:rsidR="00E9406B" w:rsidRDefault="00E9406B" w:rsidP="00E9406B">
      <w:pPr>
        <w:pBdr>
          <w:top w:val="single" w:sz="4" w:space="4" w:color="000000"/>
          <w:left w:val="single" w:sz="4" w:space="4" w:color="000000"/>
          <w:bottom w:val="single" w:sz="4" w:space="4" w:color="000000"/>
          <w:right w:val="single" w:sz="4" w:space="4" w:color="000000"/>
        </w:pBdr>
        <w:ind w:left="0"/>
        <w:rPr>
          <w:rFonts w:ascii="Segoe UI" w:eastAsia="Segoe UI" w:hAnsi="Segoe UI" w:cs="Segoe UI"/>
          <w:color w:val="262626" w:themeColor="text1" w:themeTint="D9"/>
        </w:rPr>
      </w:pPr>
      <w:r w:rsidRPr="5DA1F157">
        <w:rPr>
          <w:rFonts w:ascii="Segoe UI" w:eastAsia="Segoe UI" w:hAnsi="Segoe UI" w:cs="Segoe UI"/>
          <w:color w:val="262626" w:themeColor="text1" w:themeTint="D9"/>
        </w:rPr>
        <w:t>☐ Alpha-synuclein</w:t>
      </w:r>
      <w:r w:rsidR="005B0796">
        <w:rPr>
          <w:rFonts w:ascii="Segoe UI" w:eastAsia="Segoe UI" w:hAnsi="Segoe UI" w:cs="Segoe UI"/>
          <w:color w:val="262626" w:themeColor="text1" w:themeTint="D9"/>
        </w:rPr>
        <w:t>/Tau/</w:t>
      </w:r>
      <w:r w:rsidR="008D2BB2">
        <w:rPr>
          <w:rFonts w:ascii="Segoe UI" w:eastAsia="Segoe UI" w:hAnsi="Segoe UI" w:cs="Segoe UI"/>
          <w:color w:val="262626" w:themeColor="text1" w:themeTint="D9"/>
        </w:rPr>
        <w:t xml:space="preserve">Pathological Proteins/Neurodegenerative Markers </w:t>
      </w:r>
    </w:p>
    <w:p w14:paraId="33795557" w14:textId="77777777" w:rsidR="00E9406B" w:rsidRDefault="00E9406B" w:rsidP="00E9406B">
      <w:pPr>
        <w:pBdr>
          <w:top w:val="single" w:sz="4" w:space="4" w:color="000000"/>
          <w:left w:val="single" w:sz="4" w:space="4" w:color="000000"/>
          <w:bottom w:val="single" w:sz="4" w:space="4" w:color="000000"/>
          <w:right w:val="single" w:sz="4" w:space="4" w:color="000000"/>
        </w:pBdr>
        <w:ind w:left="0"/>
        <w:rPr>
          <w:rFonts w:ascii="Segoe UI" w:eastAsia="Segoe UI" w:hAnsi="Segoe UI" w:cs="Segoe UI"/>
          <w:color w:val="262626" w:themeColor="text1" w:themeTint="D9"/>
        </w:rPr>
      </w:pPr>
      <w:r w:rsidRPr="5DA1F157">
        <w:rPr>
          <w:rFonts w:ascii="Segoe UI" w:eastAsia="Segoe UI" w:hAnsi="Segoe UI" w:cs="Segoe UI"/>
          <w:color w:val="262626" w:themeColor="text1" w:themeTint="D9"/>
        </w:rPr>
        <w:t>☐ LRRK2/GBA1/Lysosomal-</w:t>
      </w:r>
      <w:proofErr w:type="spellStart"/>
      <w:r w:rsidRPr="5DA1F157">
        <w:rPr>
          <w:rFonts w:ascii="Segoe UI" w:eastAsia="Segoe UI" w:hAnsi="Segoe UI" w:cs="Segoe UI"/>
          <w:color w:val="262626" w:themeColor="text1" w:themeTint="D9"/>
        </w:rPr>
        <w:t>Endolysosomal</w:t>
      </w:r>
      <w:proofErr w:type="spellEnd"/>
      <w:r w:rsidRPr="5DA1F157">
        <w:rPr>
          <w:rFonts w:ascii="Segoe UI" w:eastAsia="Segoe UI" w:hAnsi="Segoe UI" w:cs="Segoe UI"/>
          <w:color w:val="262626" w:themeColor="text1" w:themeTint="D9"/>
        </w:rPr>
        <w:t xml:space="preserve"> dysfunction</w:t>
      </w:r>
    </w:p>
    <w:p w14:paraId="50CBB48F" w14:textId="77777777" w:rsidR="00E9406B" w:rsidRDefault="00E9406B" w:rsidP="00E9406B">
      <w:pPr>
        <w:pBdr>
          <w:top w:val="single" w:sz="4" w:space="4" w:color="000000"/>
          <w:left w:val="single" w:sz="4" w:space="4" w:color="000000"/>
          <w:bottom w:val="single" w:sz="4" w:space="4" w:color="000000"/>
          <w:right w:val="single" w:sz="4" w:space="4" w:color="000000"/>
        </w:pBdr>
        <w:ind w:left="0"/>
        <w:rPr>
          <w:rFonts w:ascii="Segoe UI" w:eastAsia="Segoe UI" w:hAnsi="Segoe UI" w:cs="Segoe UI"/>
          <w:color w:val="262626" w:themeColor="text1" w:themeTint="D9"/>
        </w:rPr>
      </w:pPr>
      <w:r w:rsidRPr="5DA1F157">
        <w:rPr>
          <w:rFonts w:ascii="Segoe UI" w:eastAsia="Segoe UI" w:hAnsi="Segoe UI" w:cs="Segoe UI"/>
          <w:color w:val="262626" w:themeColor="text1" w:themeTint="D9"/>
        </w:rPr>
        <w:t>☐ PARKIN/PINK1/Mitochondria-mitophagy dysfunction</w:t>
      </w:r>
    </w:p>
    <w:p w14:paraId="31DAB681" w14:textId="77777777" w:rsidR="00E9406B" w:rsidRDefault="00E9406B" w:rsidP="00E9406B">
      <w:pPr>
        <w:pBdr>
          <w:top w:val="single" w:sz="4" w:space="4" w:color="000000"/>
          <w:left w:val="single" w:sz="4" w:space="4" w:color="000000"/>
          <w:bottom w:val="single" w:sz="4" w:space="4" w:color="000000"/>
          <w:right w:val="single" w:sz="4" w:space="4" w:color="000000"/>
        </w:pBdr>
        <w:ind w:left="0"/>
        <w:rPr>
          <w:rFonts w:ascii="Segoe UI" w:eastAsia="Segoe UI" w:hAnsi="Segoe UI" w:cs="Segoe UI"/>
          <w:color w:val="262626" w:themeColor="text1" w:themeTint="D9"/>
        </w:rPr>
      </w:pPr>
      <w:r w:rsidRPr="5DA1F157">
        <w:rPr>
          <w:rFonts w:ascii="Segoe UI" w:eastAsia="Segoe UI" w:hAnsi="Segoe UI" w:cs="Segoe UI"/>
          <w:color w:val="262626" w:themeColor="text1" w:themeTint="D9"/>
        </w:rPr>
        <w:t>☐ NLRP3/Inflammation/Neuroinflammation/Immune activation</w:t>
      </w:r>
    </w:p>
    <w:p w14:paraId="3E83BF51" w14:textId="5425A336" w:rsidR="0071680A" w:rsidRPr="008D499A" w:rsidRDefault="00E9406B" w:rsidP="008D499A">
      <w:pPr>
        <w:pBdr>
          <w:top w:val="single" w:sz="4" w:space="4" w:color="000000"/>
          <w:left w:val="single" w:sz="4" w:space="4" w:color="000000"/>
          <w:bottom w:val="single" w:sz="4" w:space="4" w:color="000000"/>
          <w:right w:val="single" w:sz="4" w:space="4" w:color="000000"/>
        </w:pBdr>
        <w:ind w:left="0"/>
        <w:rPr>
          <w:rFonts w:ascii="Segoe UI" w:eastAsia="Segoe UI" w:hAnsi="Segoe UI" w:cs="Segoe UI"/>
          <w:color w:val="000000" w:themeColor="text1"/>
        </w:rPr>
      </w:pPr>
      <w:r w:rsidRPr="5DA1F157">
        <w:rPr>
          <w:rFonts w:ascii="Segoe UI Symbol" w:eastAsia="Segoe UI" w:hAnsi="Segoe UI Symbol" w:cs="Segoe UI Symbol"/>
          <w:color w:val="000000" w:themeColor="text1"/>
        </w:rPr>
        <w:t>☐</w:t>
      </w:r>
      <w:r w:rsidRPr="5DA1F157">
        <w:rPr>
          <w:rFonts w:ascii="Segoe UI" w:eastAsia="Segoe UI" w:hAnsi="Segoe UI" w:cs="Segoe UI"/>
          <w:color w:val="000000" w:themeColor="text1"/>
        </w:rPr>
        <w:t xml:space="preserve"> Other(s)</w:t>
      </w:r>
    </w:p>
    <w:p w14:paraId="1463674C" w14:textId="77777777" w:rsidR="00B929DC" w:rsidRDefault="00B929DC" w:rsidP="00BC764F">
      <w:pPr>
        <w:spacing w:line="259" w:lineRule="auto"/>
        <w:ind w:left="0"/>
        <w:rPr>
          <w:rFonts w:asciiTheme="majorHAnsi" w:hAnsiTheme="majorHAnsi" w:cstheme="majorHAnsi"/>
          <w:b/>
          <w:bCs/>
          <w:color w:val="000000" w:themeColor="text1"/>
          <w:sz w:val="32"/>
          <w:szCs w:val="32"/>
          <w:u w:val="single"/>
        </w:rPr>
      </w:pPr>
    </w:p>
    <w:p w14:paraId="1A461F3D" w14:textId="77777777" w:rsidR="008B3299" w:rsidRDefault="008B3299" w:rsidP="00BC764F">
      <w:pPr>
        <w:spacing w:line="259" w:lineRule="auto"/>
        <w:ind w:left="0"/>
        <w:rPr>
          <w:rFonts w:asciiTheme="majorHAnsi" w:hAnsiTheme="majorHAnsi" w:cstheme="majorHAnsi"/>
          <w:b/>
          <w:bCs/>
          <w:color w:val="000000" w:themeColor="text1"/>
          <w:sz w:val="32"/>
          <w:szCs w:val="32"/>
          <w:u w:val="single"/>
        </w:rPr>
      </w:pPr>
    </w:p>
    <w:p w14:paraId="1CBB499C" w14:textId="36CE0FEF" w:rsidR="00374996" w:rsidRDefault="00374996" w:rsidP="00BC764F">
      <w:pPr>
        <w:spacing w:line="259" w:lineRule="auto"/>
        <w:ind w:left="0"/>
        <w:rPr>
          <w:rFonts w:asciiTheme="majorHAnsi" w:hAnsiTheme="majorHAnsi" w:cstheme="majorHAnsi"/>
          <w:b/>
          <w:bCs/>
          <w:color w:val="000000" w:themeColor="text1"/>
          <w:sz w:val="32"/>
          <w:szCs w:val="32"/>
          <w:u w:val="single"/>
        </w:rPr>
      </w:pPr>
      <w:r w:rsidRPr="00374996">
        <w:rPr>
          <w:rFonts w:asciiTheme="majorHAnsi" w:hAnsiTheme="majorHAnsi" w:cstheme="majorHAnsi"/>
          <w:b/>
          <w:bCs/>
          <w:color w:val="000000" w:themeColor="text1"/>
          <w:sz w:val="32"/>
          <w:szCs w:val="32"/>
          <w:u w:val="single"/>
        </w:rPr>
        <w:t>TEMPLATE</w:t>
      </w:r>
    </w:p>
    <w:p w14:paraId="2172CC87" w14:textId="123EDC96" w:rsidR="00374996" w:rsidRPr="00783B95" w:rsidRDefault="00783B95" w:rsidP="00783B95">
      <w:pPr>
        <w:ind w:left="0"/>
        <w:rPr>
          <w:rFonts w:ascii="Segoe UI" w:hAnsi="Segoe UI" w:cs="Segoe UI"/>
          <w:i/>
          <w:iCs/>
        </w:rPr>
      </w:pPr>
      <w:r w:rsidRPr="6D5A6C00">
        <w:rPr>
          <w:rFonts w:ascii="Segoe UI" w:hAnsi="Segoe UI" w:cs="Segoe UI"/>
          <w:b/>
          <w:bCs/>
          <w:i/>
          <w:iCs/>
        </w:rPr>
        <w:t>Please carefully read the instructional text within each box and address each point in your response. Replace the instructional text with your responses in the second column of the table, maintaining the headings in the first column.</w:t>
      </w:r>
      <w:r w:rsidRPr="6D5A6C00">
        <w:rPr>
          <w:rFonts w:ascii="Segoe UI" w:hAnsi="Segoe UI" w:cs="Segoe UI"/>
          <w:i/>
          <w:iCs/>
        </w:rPr>
        <w:t xml:space="preserve"> </w:t>
      </w:r>
      <w:r w:rsidRPr="6D5A6C00">
        <w:rPr>
          <w:rFonts w:ascii="Segoe UI" w:hAnsi="Segoe UI" w:cs="Segoe UI"/>
          <w:i/>
          <w:iCs/>
          <w:u w:val="single"/>
        </w:rPr>
        <w:t>We encourage the use of bullet points, when appropriate, as well as the submission of schematics, images and/or graphs accompanying any unpublished preliminary data</w:t>
      </w:r>
      <w:r w:rsidRPr="6D5A6C00">
        <w:rPr>
          <w:rFonts w:ascii="Segoe UI" w:hAnsi="Segoe UI" w:cs="Segoe UI"/>
          <w:i/>
          <w:iCs/>
        </w:rPr>
        <w:t xml:space="preserve">. Optional literature references as well as schematics, images and/or graphs are excluded from the 2-page limit. </w:t>
      </w:r>
    </w:p>
    <w:p w14:paraId="5C31A2D3" w14:textId="465DEFAA" w:rsidR="00C660A7" w:rsidRDefault="00C660A7" w:rsidP="00A653F2">
      <w:pPr>
        <w:spacing w:line="259" w:lineRule="auto"/>
        <w:ind w:left="0"/>
        <w:rPr>
          <w:rFonts w:asciiTheme="minorHAnsi" w:hAnsiTheme="minorHAnsi"/>
          <w:color w:val="auto"/>
        </w:rPr>
      </w:pPr>
    </w:p>
    <w:tbl>
      <w:tblPr>
        <w:tblW w:w="9877" w:type="dxa"/>
        <w:tblInd w:w="-7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58" w:type="dxa"/>
          <w:left w:w="115" w:type="dxa"/>
          <w:bottom w:w="58" w:type="dxa"/>
          <w:right w:w="115" w:type="dxa"/>
        </w:tblCellMar>
        <w:tblLook w:val="04A0" w:firstRow="1" w:lastRow="0" w:firstColumn="1" w:lastColumn="0" w:noHBand="0" w:noVBand="1"/>
      </w:tblPr>
      <w:tblGrid>
        <w:gridCol w:w="2441"/>
        <w:gridCol w:w="7436"/>
      </w:tblGrid>
      <w:tr w:rsidR="0095600A" w:rsidRPr="005042CE" w14:paraId="3D8E290A" w14:textId="77777777" w:rsidTr="6E7F9F2C">
        <w:tc>
          <w:tcPr>
            <w:tcW w:w="2441" w:type="dxa"/>
            <w:vAlign w:val="center"/>
          </w:tcPr>
          <w:p w14:paraId="134AA1E1" w14:textId="510CB730" w:rsidR="0095600A" w:rsidRPr="003A00E6" w:rsidRDefault="008D2BB2" w:rsidP="00FE3A61">
            <w:pPr>
              <w:ind w:left="0"/>
              <w:jc w:val="center"/>
              <w:rPr>
                <w:rFonts w:ascii="Segoe UI" w:hAnsi="Segoe UI" w:cs="Segoe UI"/>
              </w:rPr>
            </w:pPr>
            <w:r>
              <w:rPr>
                <w:rFonts w:ascii="Segoe UI" w:hAnsi="Segoe UI" w:cs="Segoe UI"/>
              </w:rPr>
              <w:t>PARKINSON’S DISEASE NEED, CONTEXT OF USE, AND APPROACH</w:t>
            </w:r>
          </w:p>
        </w:tc>
        <w:tc>
          <w:tcPr>
            <w:tcW w:w="7436" w:type="dxa"/>
          </w:tcPr>
          <w:p w14:paraId="79322DCF" w14:textId="14290E42" w:rsidR="008D2BB2" w:rsidRPr="008E4E90" w:rsidRDefault="008D2BB2" w:rsidP="00B93862">
            <w:pPr>
              <w:pStyle w:val="ListParagraph"/>
              <w:numPr>
                <w:ilvl w:val="0"/>
                <w:numId w:val="21"/>
              </w:numPr>
              <w:rPr>
                <w:rFonts w:ascii="Segoe UI" w:hAnsi="Segoe UI" w:cs="Segoe UI"/>
              </w:rPr>
            </w:pPr>
            <w:r w:rsidRPr="008E4E90">
              <w:rPr>
                <w:rFonts w:ascii="Segoe UI" w:hAnsi="Segoe UI" w:cs="Segoe UI"/>
              </w:rPr>
              <w:t xml:space="preserve">What PD research or clinical trial need does the proposed biomarker work address? </w:t>
            </w:r>
          </w:p>
          <w:p w14:paraId="622F6E3C" w14:textId="36EC5F49" w:rsidR="008D2BB2" w:rsidRDefault="008D2BB2" w:rsidP="00B93862">
            <w:pPr>
              <w:pStyle w:val="ListParagraph"/>
              <w:numPr>
                <w:ilvl w:val="0"/>
                <w:numId w:val="21"/>
              </w:numPr>
              <w:rPr>
                <w:rFonts w:ascii="Segoe UI" w:hAnsi="Segoe UI" w:cs="Segoe UI"/>
              </w:rPr>
            </w:pPr>
            <w:r>
              <w:rPr>
                <w:rFonts w:ascii="Segoe UI" w:hAnsi="Segoe UI" w:cs="Segoe UI"/>
              </w:rPr>
              <w:t xml:space="preserve">What is the </w:t>
            </w:r>
            <w:r w:rsidR="00146E6B">
              <w:rPr>
                <w:rFonts w:ascii="Segoe UI" w:hAnsi="Segoe UI" w:cs="Segoe UI"/>
              </w:rPr>
              <w:t xml:space="preserve">intended </w:t>
            </w:r>
            <w:r w:rsidR="00146E6B" w:rsidRPr="008E4E90">
              <w:rPr>
                <w:rFonts w:ascii="Segoe UI" w:hAnsi="Segoe UI" w:cs="Segoe UI"/>
              </w:rPr>
              <w:t>context of use</w:t>
            </w:r>
            <w:r w:rsidR="00146E6B" w:rsidRPr="002F56F0">
              <w:rPr>
                <w:rFonts w:ascii="Segoe UI" w:hAnsi="Segoe UI" w:cs="Segoe UI"/>
                <w:b/>
                <w:bCs/>
              </w:rPr>
              <w:t xml:space="preserve"> </w:t>
            </w:r>
            <w:r w:rsidR="00146E6B">
              <w:rPr>
                <w:rFonts w:ascii="Segoe UI" w:hAnsi="Segoe UI" w:cs="Segoe UI"/>
              </w:rPr>
              <w:t xml:space="preserve">and how could it inform PD research, drug development, or clinical trial design decisions? </w:t>
            </w:r>
          </w:p>
          <w:p w14:paraId="3130F0AF" w14:textId="5F344D1F" w:rsidR="00B171F1" w:rsidRPr="002F56F0" w:rsidRDefault="00146E6B" w:rsidP="002F56F0">
            <w:pPr>
              <w:pStyle w:val="ListParagraph"/>
              <w:numPr>
                <w:ilvl w:val="0"/>
                <w:numId w:val="21"/>
              </w:numPr>
              <w:rPr>
                <w:rFonts w:ascii="Segoe UI" w:hAnsi="Segoe UI" w:cs="Segoe UI"/>
              </w:rPr>
            </w:pPr>
            <w:r>
              <w:rPr>
                <w:rFonts w:ascii="Segoe UI" w:hAnsi="Segoe UI" w:cs="Segoe UI"/>
              </w:rPr>
              <w:t>Briefly describe what differentiates th</w:t>
            </w:r>
            <w:r w:rsidR="002F56F0">
              <w:rPr>
                <w:rFonts w:ascii="Segoe UI" w:hAnsi="Segoe UI" w:cs="Segoe UI"/>
              </w:rPr>
              <w:t xml:space="preserve">is approach and provide evidence supporting it, including the population or setting in which it has been evaluated. </w:t>
            </w:r>
            <w:r w:rsidR="004E56BA" w:rsidRPr="002F56F0">
              <w:rPr>
                <w:rFonts w:ascii="Segoe UI" w:hAnsi="Segoe UI" w:cs="Segoe UI"/>
              </w:rPr>
              <w:t xml:space="preserve"> </w:t>
            </w:r>
          </w:p>
        </w:tc>
      </w:tr>
      <w:tr w:rsidR="009C23B3" w:rsidRPr="005042CE" w14:paraId="709714F1" w14:textId="77777777" w:rsidTr="6E7F9F2C">
        <w:tc>
          <w:tcPr>
            <w:tcW w:w="2441" w:type="dxa"/>
            <w:vAlign w:val="center"/>
          </w:tcPr>
          <w:p w14:paraId="3A0BD2A1" w14:textId="2DB14D25" w:rsidR="009C23B3" w:rsidRPr="005C65D9" w:rsidRDefault="002F56F0" w:rsidP="00FE3A61">
            <w:pPr>
              <w:ind w:left="0"/>
              <w:jc w:val="center"/>
              <w:rPr>
                <w:rFonts w:ascii="Segoe UI" w:hAnsi="Segoe UI" w:cs="Segoe UI"/>
              </w:rPr>
            </w:pPr>
            <w:r>
              <w:rPr>
                <w:rFonts w:ascii="Segoe UI" w:hAnsi="Segoe UI" w:cs="Segoe UI"/>
              </w:rPr>
              <w:t>PROPOSED WORK AND MILESTONES</w:t>
            </w:r>
          </w:p>
        </w:tc>
        <w:tc>
          <w:tcPr>
            <w:tcW w:w="7436" w:type="dxa"/>
          </w:tcPr>
          <w:p w14:paraId="63AAAF26" w14:textId="6A7A8F18" w:rsidR="002F56F0" w:rsidRDefault="002F56F0" w:rsidP="006572F8">
            <w:pPr>
              <w:pStyle w:val="ListParagraph"/>
              <w:numPr>
                <w:ilvl w:val="0"/>
                <w:numId w:val="25"/>
              </w:numPr>
              <w:rPr>
                <w:rFonts w:ascii="Segoe UI" w:hAnsi="Segoe UI" w:cs="Segoe UI"/>
              </w:rPr>
            </w:pPr>
            <w:r>
              <w:rPr>
                <w:rFonts w:ascii="Segoe UI" w:hAnsi="Segoe UI" w:cs="Segoe UI"/>
              </w:rPr>
              <w:t>What is the current stage of development</w:t>
            </w:r>
            <w:r w:rsidR="00C118FA">
              <w:rPr>
                <w:rFonts w:ascii="Segoe UI" w:hAnsi="Segoe UI" w:cs="Segoe UI"/>
              </w:rPr>
              <w:t xml:space="preserve"> of your biomarker measure, assay, tool technology, or analysis pipeline</w:t>
            </w:r>
            <w:r>
              <w:rPr>
                <w:rFonts w:ascii="Segoe UI" w:hAnsi="Segoe UI" w:cs="Segoe UI"/>
              </w:rPr>
              <w:t xml:space="preserve">? </w:t>
            </w:r>
          </w:p>
          <w:p w14:paraId="3F8A5B07" w14:textId="77777777" w:rsidR="0091091D" w:rsidRDefault="002F56F0" w:rsidP="0091091D">
            <w:pPr>
              <w:pStyle w:val="ListParagraph"/>
              <w:numPr>
                <w:ilvl w:val="0"/>
                <w:numId w:val="25"/>
              </w:numPr>
              <w:rPr>
                <w:rFonts w:ascii="Segoe UI" w:hAnsi="Segoe UI" w:cs="Segoe UI"/>
              </w:rPr>
            </w:pPr>
            <w:r>
              <w:rPr>
                <w:rFonts w:ascii="Segoe UI" w:hAnsi="Segoe UI" w:cs="Segoe UI"/>
              </w:rPr>
              <w:t xml:space="preserve">What preliminary evidence do you have to support further development of your approach? </w:t>
            </w:r>
          </w:p>
          <w:p w14:paraId="648DD0BD" w14:textId="1A7EB83B" w:rsidR="002F56F0" w:rsidRPr="00D176D0" w:rsidRDefault="0091091D" w:rsidP="0091091D">
            <w:pPr>
              <w:pStyle w:val="ListParagraph"/>
              <w:numPr>
                <w:ilvl w:val="0"/>
                <w:numId w:val="25"/>
              </w:numPr>
              <w:rPr>
                <w:rFonts w:ascii="Segoe UI" w:hAnsi="Segoe UI" w:cs="Segoe UI"/>
              </w:rPr>
            </w:pPr>
            <w:r>
              <w:rPr>
                <w:rFonts w:ascii="Segoe UI" w:hAnsi="Segoe UI" w:cs="Segoe UI"/>
              </w:rPr>
              <w:t xml:space="preserve">If the proposed work uses an advanced analytics platform, describe the underlying data, methods, and validation that support its application to PD biomarker research. </w:t>
            </w:r>
          </w:p>
          <w:p w14:paraId="729C4885" w14:textId="7323C9DB" w:rsidR="004C0279" w:rsidRPr="002F56F0" w:rsidRDefault="002F56F0" w:rsidP="002F56F0">
            <w:pPr>
              <w:pStyle w:val="ListParagraph"/>
              <w:numPr>
                <w:ilvl w:val="0"/>
                <w:numId w:val="25"/>
              </w:numPr>
              <w:rPr>
                <w:rFonts w:ascii="Segoe UI" w:hAnsi="Segoe UI" w:cs="Segoe UI"/>
              </w:rPr>
            </w:pPr>
            <w:r>
              <w:rPr>
                <w:rFonts w:ascii="Segoe UI" w:hAnsi="Segoe UI" w:cs="Segoe UI"/>
              </w:rPr>
              <w:t xml:space="preserve">Summarize the proposed work, the next decision-enabling milestone, and the </w:t>
            </w:r>
            <w:r w:rsidRPr="008E4E90">
              <w:rPr>
                <w:rFonts w:ascii="Segoe UI" w:hAnsi="Segoe UI" w:cs="Segoe UI"/>
              </w:rPr>
              <w:t>primary outcome expected if the work is successful.</w:t>
            </w:r>
            <w:r>
              <w:rPr>
                <w:rFonts w:ascii="Segoe UI" w:hAnsi="Segoe UI" w:cs="Segoe UI"/>
              </w:rPr>
              <w:t xml:space="preserve"> </w:t>
            </w:r>
            <w:r w:rsidR="00780676" w:rsidRPr="002F56F0">
              <w:rPr>
                <w:rFonts w:ascii="Segoe UI" w:hAnsi="Segoe UI" w:cs="Segoe UI"/>
              </w:rPr>
              <w:t xml:space="preserve"> </w:t>
            </w:r>
          </w:p>
        </w:tc>
      </w:tr>
      <w:tr w:rsidR="001B3046" w:rsidRPr="005042CE" w14:paraId="2B687750" w14:textId="77777777" w:rsidTr="6E7F9F2C">
        <w:tc>
          <w:tcPr>
            <w:tcW w:w="2441" w:type="dxa"/>
            <w:vAlign w:val="center"/>
          </w:tcPr>
          <w:p w14:paraId="543DEB5F" w14:textId="6BB187A7" w:rsidR="001B3046" w:rsidRPr="005C65D9" w:rsidRDefault="001B3046" w:rsidP="001B3046">
            <w:pPr>
              <w:ind w:left="0"/>
              <w:jc w:val="center"/>
              <w:rPr>
                <w:rFonts w:ascii="Segoe UI" w:hAnsi="Segoe UI" w:cs="Segoe UI"/>
              </w:rPr>
            </w:pPr>
            <w:r w:rsidRPr="005C65D9">
              <w:rPr>
                <w:rFonts w:ascii="Segoe UI" w:hAnsi="Segoe UI" w:cs="Segoe UI"/>
              </w:rPr>
              <w:t>BIOSAMPLE SELECTION STRATEGY</w:t>
            </w:r>
          </w:p>
        </w:tc>
        <w:tc>
          <w:tcPr>
            <w:tcW w:w="7436" w:type="dxa"/>
          </w:tcPr>
          <w:p w14:paraId="2B1FF307" w14:textId="36F3E489" w:rsidR="008E4E90" w:rsidRPr="00B64E7B" w:rsidRDefault="008E4E90" w:rsidP="001B3046">
            <w:pPr>
              <w:pStyle w:val="ListParagraph"/>
              <w:numPr>
                <w:ilvl w:val="0"/>
                <w:numId w:val="24"/>
              </w:numPr>
              <w:rPr>
                <w:rFonts w:ascii="Segoe UI" w:hAnsi="Segoe UI" w:cs="Segoe UI"/>
                <w:color w:val="000000" w:themeColor="text1"/>
              </w:rPr>
            </w:pPr>
            <w:r w:rsidRPr="00B64E7B">
              <w:rPr>
                <w:rFonts w:ascii="Segoe UI" w:hAnsi="Segoe UI" w:cs="Segoe UI"/>
                <w:color w:val="000000" w:themeColor="text1"/>
              </w:rPr>
              <w:t xml:space="preserve">What biological samples, imaging measures, or clinical datasets are needed to enable this work? </w:t>
            </w:r>
          </w:p>
          <w:p w14:paraId="3A6B5FA1" w14:textId="4BC5C59B" w:rsidR="008E4E90" w:rsidRPr="00B64E7B" w:rsidRDefault="008E4E90" w:rsidP="001B3046">
            <w:pPr>
              <w:pStyle w:val="ListParagraph"/>
              <w:numPr>
                <w:ilvl w:val="0"/>
                <w:numId w:val="24"/>
              </w:numPr>
              <w:rPr>
                <w:rFonts w:ascii="Segoe UI" w:hAnsi="Segoe UI" w:cs="Segoe UI"/>
                <w:color w:val="000000" w:themeColor="text1"/>
              </w:rPr>
            </w:pPr>
            <w:r w:rsidRPr="00B64E7B">
              <w:rPr>
                <w:rFonts w:ascii="Segoe UI" w:hAnsi="Segoe UI" w:cs="Segoe UI"/>
                <w:color w:val="000000" w:themeColor="text1"/>
              </w:rPr>
              <w:t xml:space="preserve">Provide cohort </w:t>
            </w:r>
            <w:r w:rsidR="007A5910">
              <w:rPr>
                <w:rFonts w:ascii="Segoe UI" w:hAnsi="Segoe UI" w:cs="Segoe UI"/>
                <w:color w:val="000000" w:themeColor="text1"/>
              </w:rPr>
              <w:t xml:space="preserve">name/source, sample </w:t>
            </w:r>
            <w:r w:rsidRPr="00B64E7B">
              <w:rPr>
                <w:rFonts w:ascii="Segoe UI" w:hAnsi="Segoe UI" w:cs="Segoe UI"/>
                <w:color w:val="000000" w:themeColor="text1"/>
              </w:rPr>
              <w:t xml:space="preserve">numbers, data types, and other relevant information regarding the </w:t>
            </w:r>
            <w:proofErr w:type="spellStart"/>
            <w:r w:rsidRPr="00B64E7B">
              <w:rPr>
                <w:rFonts w:ascii="Segoe UI" w:hAnsi="Segoe UI" w:cs="Segoe UI"/>
                <w:color w:val="000000" w:themeColor="text1"/>
              </w:rPr>
              <w:t>biosample</w:t>
            </w:r>
            <w:proofErr w:type="spellEnd"/>
            <w:r w:rsidR="00780F64">
              <w:rPr>
                <w:rFonts w:ascii="Segoe UI" w:hAnsi="Segoe UI" w:cs="Segoe UI"/>
                <w:color w:val="000000" w:themeColor="text1"/>
              </w:rPr>
              <w:t xml:space="preserve"> or datasets to be used within this project</w:t>
            </w:r>
            <w:r w:rsidRPr="00B64E7B">
              <w:rPr>
                <w:rFonts w:ascii="Segoe UI" w:hAnsi="Segoe UI" w:cs="Segoe UI"/>
                <w:color w:val="000000" w:themeColor="text1"/>
              </w:rPr>
              <w:t xml:space="preserve">. </w:t>
            </w:r>
          </w:p>
          <w:p w14:paraId="510B5C32" w14:textId="78F882D9" w:rsidR="00295A7C" w:rsidRPr="00295A7C" w:rsidRDefault="00B64E7B" w:rsidP="00295A7C">
            <w:pPr>
              <w:pStyle w:val="ListParagraph"/>
              <w:numPr>
                <w:ilvl w:val="0"/>
                <w:numId w:val="24"/>
              </w:numPr>
              <w:rPr>
                <w:rFonts w:ascii="Segoe UI" w:hAnsi="Segoe UI" w:cs="Segoe UI"/>
                <w:color w:val="000000" w:themeColor="text1"/>
              </w:rPr>
            </w:pPr>
            <w:r w:rsidRPr="00B64E7B">
              <w:rPr>
                <w:rFonts w:ascii="Segoe UI" w:hAnsi="Segoe UI" w:cs="Segoe UI"/>
                <w:color w:val="000000" w:themeColor="text1"/>
              </w:rPr>
              <w:t xml:space="preserve">Are the proposed samples/data available to the team? </w:t>
            </w:r>
          </w:p>
          <w:p w14:paraId="667B8349" w14:textId="0022F3A4" w:rsidR="001B3046" w:rsidRPr="00B64E7B" w:rsidRDefault="00B64E7B" w:rsidP="00B64E7B">
            <w:pPr>
              <w:pStyle w:val="ListParagraph"/>
              <w:numPr>
                <w:ilvl w:val="0"/>
                <w:numId w:val="24"/>
              </w:numPr>
              <w:rPr>
                <w:rFonts w:ascii="Segoe UI" w:hAnsi="Segoe UI" w:cs="Segoe UI"/>
                <w:color w:val="FF0000"/>
              </w:rPr>
            </w:pPr>
            <w:r w:rsidRPr="00B64E7B">
              <w:rPr>
                <w:rFonts w:ascii="Segoe UI" w:hAnsi="Segoe UI" w:cs="Segoe UI"/>
                <w:color w:val="000000" w:themeColor="text1"/>
              </w:rPr>
              <w:t xml:space="preserve">If requesting MJFF biospecimens, </w:t>
            </w:r>
            <w:r w:rsidR="00505E65">
              <w:rPr>
                <w:rFonts w:ascii="Segoe UI" w:hAnsi="Segoe UI" w:cs="Segoe UI"/>
                <w:color w:val="000000" w:themeColor="text1"/>
              </w:rPr>
              <w:t>indicate</w:t>
            </w:r>
            <w:r w:rsidR="00295A7C">
              <w:rPr>
                <w:rFonts w:ascii="Segoe UI" w:hAnsi="Segoe UI" w:cs="Segoe UI"/>
                <w:color w:val="000000" w:themeColor="text1"/>
              </w:rPr>
              <w:t xml:space="preserve"> this</w:t>
            </w:r>
            <w:r w:rsidR="00505E65">
              <w:rPr>
                <w:rFonts w:ascii="Segoe UI" w:hAnsi="Segoe UI" w:cs="Segoe UI"/>
                <w:color w:val="000000" w:themeColor="text1"/>
              </w:rPr>
              <w:t xml:space="preserve"> in the grant portal</w:t>
            </w:r>
            <w:r w:rsidR="00B3332A">
              <w:rPr>
                <w:rFonts w:ascii="Segoe UI" w:hAnsi="Segoe UI" w:cs="Segoe UI"/>
                <w:color w:val="000000" w:themeColor="text1"/>
              </w:rPr>
              <w:t xml:space="preserve"> and follow all subsequent steps to </w:t>
            </w:r>
            <w:r w:rsidRPr="00B64E7B">
              <w:rPr>
                <w:rFonts w:ascii="Segoe UI" w:hAnsi="Segoe UI" w:cs="Segoe UI"/>
                <w:color w:val="000000" w:themeColor="text1"/>
              </w:rPr>
              <w:t xml:space="preserve">identify the collection or cohort </w:t>
            </w:r>
            <w:r w:rsidR="00B3332A">
              <w:rPr>
                <w:rFonts w:ascii="Segoe UI" w:hAnsi="Segoe UI" w:cs="Segoe UI"/>
                <w:color w:val="000000" w:themeColor="text1"/>
              </w:rPr>
              <w:t xml:space="preserve">you are accessing. </w:t>
            </w:r>
            <w:r w:rsidR="00833D5E">
              <w:rPr>
                <w:rFonts w:ascii="Segoe UI" w:hAnsi="Segoe UI" w:cs="Segoe UI"/>
                <w:color w:val="000000" w:themeColor="text1"/>
              </w:rPr>
              <w:t xml:space="preserve">Review the </w:t>
            </w:r>
            <w:hyperlink r:id="rId13" w:anchor="!/biospecimens-and-data" w:history="1">
              <w:r w:rsidR="00833D5E" w:rsidRPr="00833D5E">
                <w:rPr>
                  <w:rStyle w:val="Hyperlink"/>
                  <w:rFonts w:ascii="Segoe UI" w:hAnsi="Segoe UI" w:cs="Segoe UI"/>
                </w:rPr>
                <w:t>MJFF biospecimen repository</w:t>
              </w:r>
            </w:hyperlink>
            <w:r w:rsidR="00833D5E">
              <w:rPr>
                <w:rFonts w:ascii="Segoe UI" w:hAnsi="Segoe UI" w:cs="Segoe UI"/>
                <w:color w:val="000000" w:themeColor="text1"/>
              </w:rPr>
              <w:t xml:space="preserve"> to determine samples suited to your work. </w:t>
            </w:r>
            <w:r w:rsidR="00B3332A">
              <w:rPr>
                <w:rFonts w:ascii="Segoe UI" w:hAnsi="Segoe UI" w:cs="Segoe UI"/>
                <w:color w:val="000000" w:themeColor="text1"/>
              </w:rPr>
              <w:t xml:space="preserve"> </w:t>
            </w:r>
            <w:r w:rsidRPr="00B64E7B">
              <w:rPr>
                <w:rFonts w:ascii="Segoe UI" w:hAnsi="Segoe UI" w:cs="Segoe UI"/>
                <w:color w:val="000000" w:themeColor="text1"/>
              </w:rPr>
              <w:t xml:space="preserve"> </w:t>
            </w:r>
          </w:p>
        </w:tc>
      </w:tr>
      <w:tr w:rsidR="001B3046" w:rsidRPr="005042CE" w14:paraId="1917DFE3" w14:textId="77777777" w:rsidTr="6E7F9F2C">
        <w:tc>
          <w:tcPr>
            <w:tcW w:w="2441" w:type="dxa"/>
            <w:vAlign w:val="center"/>
          </w:tcPr>
          <w:p w14:paraId="6F0B60B4" w14:textId="0A61A5C8" w:rsidR="001B3046" w:rsidRPr="005C65D9" w:rsidRDefault="006B2215" w:rsidP="001B3046">
            <w:pPr>
              <w:ind w:left="0"/>
              <w:jc w:val="center"/>
              <w:rPr>
                <w:rFonts w:ascii="Segoe UI" w:hAnsi="Segoe UI" w:cs="Segoe UI"/>
              </w:rPr>
            </w:pPr>
            <w:r>
              <w:rPr>
                <w:rFonts w:ascii="Segoe UI" w:hAnsi="Segoe UI" w:cs="Segoe UI"/>
              </w:rPr>
              <w:t xml:space="preserve">TEAM AND PARTNER ROLES </w:t>
            </w:r>
          </w:p>
        </w:tc>
        <w:tc>
          <w:tcPr>
            <w:tcW w:w="7436" w:type="dxa"/>
          </w:tcPr>
          <w:p w14:paraId="258A955D" w14:textId="62A1547A" w:rsidR="006B2215" w:rsidRDefault="006B2215" w:rsidP="001B3046">
            <w:pPr>
              <w:pStyle w:val="ListParagraph"/>
              <w:numPr>
                <w:ilvl w:val="0"/>
                <w:numId w:val="26"/>
              </w:numPr>
              <w:rPr>
                <w:rFonts w:ascii="Segoe UI" w:hAnsi="Segoe UI" w:cs="Segoe UI"/>
              </w:rPr>
            </w:pPr>
            <w:r>
              <w:rPr>
                <w:rFonts w:ascii="Segoe UI" w:hAnsi="Segoe UI" w:cs="Segoe UI"/>
              </w:rPr>
              <w:t xml:space="preserve">Identify the PD biomarker or clinical </w:t>
            </w:r>
            <w:r w:rsidR="00025FBF">
              <w:rPr>
                <w:rFonts w:ascii="Segoe UI" w:hAnsi="Segoe UI" w:cs="Segoe UI"/>
              </w:rPr>
              <w:t>expertise</w:t>
            </w:r>
            <w:r>
              <w:rPr>
                <w:rFonts w:ascii="Segoe UI" w:hAnsi="Segoe UI" w:cs="Segoe UI"/>
              </w:rPr>
              <w:t xml:space="preserve"> on the team and any CRO, commercial assay platform provider, or other key partner involved in the proposed work. </w:t>
            </w:r>
          </w:p>
          <w:p w14:paraId="2289BCAC" w14:textId="09435769" w:rsidR="001B3046" w:rsidRPr="00947995" w:rsidRDefault="006B2215" w:rsidP="00947995">
            <w:pPr>
              <w:pStyle w:val="ListParagraph"/>
              <w:numPr>
                <w:ilvl w:val="0"/>
                <w:numId w:val="26"/>
              </w:numPr>
              <w:rPr>
                <w:rFonts w:ascii="Segoe UI" w:hAnsi="Segoe UI" w:cs="Segoe UI"/>
              </w:rPr>
            </w:pPr>
            <w:r>
              <w:rPr>
                <w:rFonts w:ascii="Segoe UI" w:hAnsi="Segoe UI" w:cs="Segoe UI"/>
              </w:rPr>
              <w:t xml:space="preserve">For academic or nonprofit-led applications, describe the </w:t>
            </w:r>
            <w:r w:rsidR="00947995">
              <w:rPr>
                <w:rFonts w:ascii="Segoe UI" w:hAnsi="Segoe UI" w:cs="Segoe UI"/>
              </w:rPr>
              <w:t xml:space="preserve">commercial assay platform provider’s </w:t>
            </w:r>
            <w:r>
              <w:rPr>
                <w:rFonts w:ascii="Segoe UI" w:hAnsi="Segoe UI" w:cs="Segoe UI"/>
              </w:rPr>
              <w:t xml:space="preserve">role in the development, validation, quality control, technology transfer, or </w:t>
            </w:r>
            <w:r w:rsidR="00025FBF">
              <w:rPr>
                <w:rFonts w:ascii="Segoe UI" w:hAnsi="Segoe UI" w:cs="Segoe UI"/>
              </w:rPr>
              <w:t xml:space="preserve">enabling broader access. </w:t>
            </w:r>
            <w:r w:rsidR="00947995">
              <w:rPr>
                <w:rFonts w:ascii="Segoe UI" w:hAnsi="Segoe UI" w:cs="Segoe UI"/>
              </w:rPr>
              <w:t xml:space="preserve">Include the provider as a co-investigator where required by the RFA. </w:t>
            </w:r>
          </w:p>
        </w:tc>
      </w:tr>
      <w:tr w:rsidR="001B3046" w:rsidRPr="005042CE" w14:paraId="3E7F742F" w14:textId="77777777" w:rsidTr="008C6C4C">
        <w:trPr>
          <w:trHeight w:val="1800"/>
        </w:trPr>
        <w:tc>
          <w:tcPr>
            <w:tcW w:w="2441" w:type="dxa"/>
            <w:vAlign w:val="center"/>
          </w:tcPr>
          <w:p w14:paraId="14093FAC" w14:textId="31970056" w:rsidR="001B3046" w:rsidRPr="005C65D9" w:rsidRDefault="00025FBF" w:rsidP="001B3046">
            <w:pPr>
              <w:ind w:left="0"/>
              <w:jc w:val="center"/>
              <w:rPr>
                <w:rFonts w:ascii="Segoe UI" w:hAnsi="Segoe UI" w:cs="Segoe UI"/>
              </w:rPr>
            </w:pPr>
            <w:r>
              <w:rPr>
                <w:rFonts w:ascii="Segoe UI" w:hAnsi="Segoe UI" w:cs="Segoe UI"/>
              </w:rPr>
              <w:t xml:space="preserve">ACCESS, </w:t>
            </w:r>
            <w:r w:rsidR="001B3046" w:rsidRPr="005C65D9">
              <w:rPr>
                <w:rFonts w:ascii="Segoe UI" w:hAnsi="Segoe UI" w:cs="Segoe UI"/>
              </w:rPr>
              <w:t>INTELLECTUAL PROPERTY</w:t>
            </w:r>
            <w:r>
              <w:rPr>
                <w:rFonts w:ascii="Segoe UI" w:hAnsi="Segoe UI" w:cs="Segoe UI"/>
              </w:rPr>
              <w:t>, AND DATA SHARING</w:t>
            </w:r>
          </w:p>
        </w:tc>
        <w:tc>
          <w:tcPr>
            <w:tcW w:w="7436" w:type="dxa"/>
          </w:tcPr>
          <w:p w14:paraId="70BAD50B" w14:textId="77777777" w:rsidR="009D122F" w:rsidRDefault="00496BBB" w:rsidP="001B3046">
            <w:pPr>
              <w:pStyle w:val="Default"/>
              <w:numPr>
                <w:ilvl w:val="0"/>
                <w:numId w:val="25"/>
              </w:numPr>
              <w:rPr>
                <w:rFonts w:ascii="Segoe UI" w:hAnsi="Segoe UI" w:cs="Segoe UI"/>
                <w:sz w:val="22"/>
                <w:szCs w:val="22"/>
              </w:rPr>
            </w:pPr>
            <w:r>
              <w:rPr>
                <w:rFonts w:ascii="Segoe UI" w:hAnsi="Segoe UI" w:cs="Segoe UI"/>
                <w:sz w:val="22"/>
                <w:szCs w:val="22"/>
              </w:rPr>
              <w:t xml:space="preserve">What IP, third-party rights, or other restrictions could affect the project or access to its outputs? </w:t>
            </w:r>
          </w:p>
          <w:p w14:paraId="2DF5B819" w14:textId="76634E24" w:rsidR="00025FBF" w:rsidRDefault="009D122F" w:rsidP="001B3046">
            <w:pPr>
              <w:pStyle w:val="Default"/>
              <w:numPr>
                <w:ilvl w:val="0"/>
                <w:numId w:val="25"/>
              </w:numPr>
              <w:rPr>
                <w:rFonts w:ascii="Segoe UI" w:hAnsi="Segoe UI" w:cs="Segoe UI"/>
                <w:sz w:val="22"/>
                <w:szCs w:val="22"/>
              </w:rPr>
            </w:pPr>
            <w:r>
              <w:rPr>
                <w:rFonts w:ascii="Segoe UI" w:hAnsi="Segoe UI" w:cs="Segoe UI"/>
                <w:sz w:val="22"/>
                <w:szCs w:val="22"/>
              </w:rPr>
              <w:t xml:space="preserve">If applicable, describe how you will make tools available for use outside the originating laboratory. </w:t>
            </w:r>
          </w:p>
          <w:p w14:paraId="41DC60EE" w14:textId="561C7084" w:rsidR="001B3046" w:rsidRPr="00496BBB" w:rsidRDefault="00496BBB" w:rsidP="00496BBB">
            <w:pPr>
              <w:pStyle w:val="Default"/>
              <w:numPr>
                <w:ilvl w:val="0"/>
                <w:numId w:val="25"/>
              </w:numPr>
              <w:rPr>
                <w:rFonts w:ascii="Segoe UI" w:hAnsi="Segoe UI" w:cs="Segoe UI"/>
                <w:sz w:val="22"/>
                <w:szCs w:val="22"/>
              </w:rPr>
            </w:pPr>
            <w:r>
              <w:rPr>
                <w:rFonts w:ascii="Segoe UI" w:hAnsi="Segoe UI" w:cs="Segoe UI"/>
                <w:sz w:val="22"/>
                <w:szCs w:val="22"/>
              </w:rPr>
              <w:t>Describe how project data and findings will be shared openly</w:t>
            </w:r>
            <w:r w:rsidR="006E7591">
              <w:rPr>
                <w:rFonts w:ascii="Segoe UI" w:hAnsi="Segoe UI" w:cs="Segoe UI"/>
                <w:sz w:val="22"/>
                <w:szCs w:val="22"/>
              </w:rPr>
              <w:t xml:space="preserve"> as per the </w:t>
            </w:r>
            <w:hyperlink r:id="rId14" w:history="1">
              <w:r w:rsidR="006E7591" w:rsidRPr="00B97C3E">
                <w:rPr>
                  <w:rStyle w:val="Hyperlink"/>
                  <w:rFonts w:ascii="Segoe UI" w:hAnsi="Segoe UI" w:cs="Segoe UI"/>
                  <w:sz w:val="22"/>
                  <w:szCs w:val="22"/>
                </w:rPr>
                <w:t xml:space="preserve">MJFF open </w:t>
              </w:r>
              <w:r w:rsidR="00994EC2" w:rsidRPr="00B97C3E">
                <w:rPr>
                  <w:rStyle w:val="Hyperlink"/>
                  <w:rFonts w:ascii="Segoe UI" w:hAnsi="Segoe UI" w:cs="Segoe UI"/>
                  <w:sz w:val="22"/>
                  <w:szCs w:val="22"/>
                </w:rPr>
                <w:t>science policy</w:t>
              </w:r>
            </w:hyperlink>
            <w:r>
              <w:rPr>
                <w:rFonts w:ascii="Segoe UI" w:hAnsi="Segoe UI" w:cs="Segoe UI"/>
                <w:sz w:val="22"/>
                <w:szCs w:val="22"/>
              </w:rPr>
              <w:t xml:space="preserve">, including any applicable restrictions. </w:t>
            </w:r>
          </w:p>
        </w:tc>
      </w:tr>
      <w:tr w:rsidR="001B3046" w:rsidRPr="005042CE" w14:paraId="5438208B" w14:textId="77777777" w:rsidTr="6E7F9F2C">
        <w:tc>
          <w:tcPr>
            <w:tcW w:w="2441" w:type="dxa"/>
            <w:vAlign w:val="center"/>
          </w:tcPr>
          <w:p w14:paraId="54E44F0F" w14:textId="2437B2DC" w:rsidR="001B3046" w:rsidRPr="005C65D9" w:rsidRDefault="00496BBB" w:rsidP="001B3046">
            <w:pPr>
              <w:ind w:left="0"/>
              <w:jc w:val="center"/>
              <w:rPr>
                <w:rFonts w:ascii="Segoe UI" w:hAnsi="Segoe UI" w:cs="Segoe UI"/>
              </w:rPr>
            </w:pPr>
            <w:r>
              <w:rPr>
                <w:rFonts w:ascii="Segoe UI" w:hAnsi="Segoe UI" w:cs="Segoe UI"/>
              </w:rPr>
              <w:t>COMMERCIALIZATION PLAN, IF APPLICABLE</w:t>
            </w:r>
          </w:p>
        </w:tc>
        <w:tc>
          <w:tcPr>
            <w:tcW w:w="7436" w:type="dxa"/>
          </w:tcPr>
          <w:p w14:paraId="2A17EC5E" w14:textId="0D381DBD" w:rsidR="006F38D2" w:rsidRDefault="00496BBB" w:rsidP="00496BBB">
            <w:pPr>
              <w:pStyle w:val="ListParagraph"/>
              <w:numPr>
                <w:ilvl w:val="0"/>
                <w:numId w:val="24"/>
              </w:numPr>
              <w:rPr>
                <w:rFonts w:ascii="Segoe UI" w:hAnsi="Segoe UI" w:cs="Segoe UI"/>
              </w:rPr>
            </w:pPr>
            <w:r>
              <w:rPr>
                <w:rFonts w:ascii="Segoe UI" w:hAnsi="Segoe UI" w:cs="Segoe UI"/>
              </w:rPr>
              <w:t xml:space="preserve">If the project aims to develop, validate, or scale a fit-for-purpose assay or measurement tool, summarize the commercialization or distribution pathway. Include anticipated timing and how the tool will be accessible to the broader PD community. </w:t>
            </w:r>
          </w:p>
          <w:p w14:paraId="55B9CE9C" w14:textId="10B33541" w:rsidR="00935E66" w:rsidRPr="00A072F2" w:rsidRDefault="005C2C65" w:rsidP="00A072F2">
            <w:pPr>
              <w:pStyle w:val="ListParagraph"/>
              <w:numPr>
                <w:ilvl w:val="0"/>
                <w:numId w:val="24"/>
              </w:numPr>
              <w:rPr>
                <w:rFonts w:ascii="Segoe UI" w:hAnsi="Segoe UI" w:cs="Segoe UI"/>
                <w:i/>
                <w:iCs/>
              </w:rPr>
            </w:pPr>
            <w:r>
              <w:rPr>
                <w:rFonts w:ascii="Segoe UI" w:hAnsi="Segoe UI" w:cs="Segoe UI"/>
              </w:rPr>
              <w:t xml:space="preserve">If multiple institutions are involved in the development of the product, describe your ownership structure and roles for the advancement of the tool, if successful. </w:t>
            </w:r>
          </w:p>
        </w:tc>
      </w:tr>
      <w:tr w:rsidR="001B3046" w:rsidRPr="005042CE" w14:paraId="2047D323" w14:textId="77777777" w:rsidTr="6E7F9F2C">
        <w:tc>
          <w:tcPr>
            <w:tcW w:w="2441" w:type="dxa"/>
            <w:vAlign w:val="center"/>
          </w:tcPr>
          <w:p w14:paraId="44494C3C" w14:textId="36371FE0" w:rsidR="001B3046" w:rsidRPr="005C65D9" w:rsidRDefault="00496BBB" w:rsidP="001B3046">
            <w:pPr>
              <w:ind w:left="0"/>
              <w:jc w:val="center"/>
              <w:rPr>
                <w:rFonts w:ascii="Segoe UI" w:hAnsi="Segoe UI" w:cs="Segoe UI"/>
              </w:rPr>
            </w:pPr>
            <w:r>
              <w:rPr>
                <w:rFonts w:ascii="Segoe UI" w:hAnsi="Segoe UI" w:cs="Segoe UI"/>
              </w:rPr>
              <w:t>PROJECT DURATION AND FUNDING</w:t>
            </w:r>
            <w:r w:rsidR="001B3046" w:rsidRPr="005C65D9">
              <w:rPr>
                <w:rFonts w:ascii="Segoe UI" w:hAnsi="Segoe UI" w:cs="Segoe UI"/>
              </w:rPr>
              <w:t xml:space="preserve"> </w:t>
            </w:r>
          </w:p>
        </w:tc>
        <w:tc>
          <w:tcPr>
            <w:tcW w:w="7436" w:type="dxa"/>
          </w:tcPr>
          <w:p w14:paraId="175CD9A3" w14:textId="575638D4" w:rsidR="002518B2" w:rsidRDefault="002518B2" w:rsidP="001B3046">
            <w:pPr>
              <w:pStyle w:val="ListParagraph"/>
              <w:numPr>
                <w:ilvl w:val="0"/>
                <w:numId w:val="24"/>
              </w:numPr>
              <w:rPr>
                <w:rFonts w:ascii="Segoe UI" w:hAnsi="Segoe UI" w:cs="Segoe UI"/>
              </w:rPr>
            </w:pPr>
            <w:r>
              <w:rPr>
                <w:rFonts w:ascii="Segoe UI" w:hAnsi="Segoe UI" w:cs="Segoe UI"/>
              </w:rPr>
              <w:t xml:space="preserve">Provide the requested project duration and budget needed to reach the next </w:t>
            </w:r>
            <w:r w:rsidR="00EE03A6">
              <w:rPr>
                <w:rFonts w:ascii="Segoe UI" w:hAnsi="Segoe UI" w:cs="Segoe UI"/>
              </w:rPr>
              <w:t xml:space="preserve">milestone. Indicate if any additional resources are needed to enable this work. </w:t>
            </w:r>
          </w:p>
          <w:p w14:paraId="4AFE7E80" w14:textId="3A8D8A7E" w:rsidR="00691930" w:rsidRPr="002518B2" w:rsidRDefault="00496BBB" w:rsidP="002518B2">
            <w:pPr>
              <w:pStyle w:val="ListParagraph"/>
              <w:numPr>
                <w:ilvl w:val="0"/>
                <w:numId w:val="24"/>
              </w:numPr>
              <w:rPr>
                <w:rFonts w:ascii="Segoe UI" w:hAnsi="Segoe UI" w:cs="Segoe UI"/>
              </w:rPr>
            </w:pPr>
            <w:r>
              <w:rPr>
                <w:rFonts w:ascii="Segoe UI" w:hAnsi="Segoe UI" w:cs="Segoe UI"/>
              </w:rPr>
              <w:t>A detailed bud</w:t>
            </w:r>
            <w:r w:rsidR="002518B2">
              <w:rPr>
                <w:rFonts w:ascii="Segoe UI" w:hAnsi="Segoe UI" w:cs="Segoe UI"/>
              </w:rPr>
              <w:t xml:space="preserve">get will be requested at the full proposal stage. </w:t>
            </w:r>
            <w:r w:rsidR="001B3046" w:rsidRPr="002518B2">
              <w:rPr>
                <w:rFonts w:ascii="Segoe UI" w:hAnsi="Segoe UI" w:cs="Segoe UI"/>
              </w:rPr>
              <w:t xml:space="preserve"> </w:t>
            </w:r>
          </w:p>
        </w:tc>
      </w:tr>
    </w:tbl>
    <w:p w14:paraId="6A223AB4" w14:textId="77777777" w:rsidR="00AA3FF9" w:rsidRDefault="00AA3FF9" w:rsidP="00AA3FF9">
      <w:pPr>
        <w:pStyle w:val="ListParagraph"/>
        <w:spacing w:line="259" w:lineRule="auto"/>
        <w:ind w:left="180"/>
        <w:rPr>
          <w:rFonts w:ascii="Calibri" w:hAnsi="Calibri"/>
          <w:b/>
          <w:bCs/>
          <w:color w:val="44546A" w:themeColor="text2"/>
          <w:sz w:val="24"/>
          <w:szCs w:val="24"/>
        </w:rPr>
      </w:pPr>
    </w:p>
    <w:p w14:paraId="61BFB2DC" w14:textId="77777777" w:rsidR="00B547BC" w:rsidRDefault="00B547BC" w:rsidP="00B547BC">
      <w:pPr>
        <w:spacing w:line="259" w:lineRule="auto"/>
        <w:ind w:left="0"/>
        <w:rPr>
          <w:rFonts w:asciiTheme="minorHAnsi" w:eastAsiaTheme="minorEastAsia" w:hAnsiTheme="minorHAnsi" w:cstheme="minorBidi"/>
          <w:color w:val="262626" w:themeColor="text1" w:themeTint="D9"/>
        </w:rPr>
      </w:pPr>
    </w:p>
    <w:p w14:paraId="0ABEC69C" w14:textId="77777777" w:rsidR="00B547BC" w:rsidRPr="009E372F" w:rsidRDefault="00B547BC" w:rsidP="00A653F2">
      <w:pPr>
        <w:spacing w:line="259" w:lineRule="auto"/>
        <w:ind w:left="0"/>
        <w:rPr>
          <w:rFonts w:asciiTheme="minorHAnsi" w:hAnsiTheme="minorHAnsi"/>
          <w:color w:val="auto"/>
        </w:rPr>
      </w:pPr>
    </w:p>
    <w:sectPr w:rsidR="00B547BC" w:rsidRPr="009E372F" w:rsidSect="00730B0D">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pgBorders w:offsetFrom="page">
        <w:left w:val="single" w:sz="48" w:space="0" w:color="ED7D31" w:themeColor="accent2"/>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F6787F" w14:textId="77777777" w:rsidR="00302E9E" w:rsidRDefault="00302E9E">
      <w:r>
        <w:separator/>
      </w:r>
    </w:p>
  </w:endnote>
  <w:endnote w:type="continuationSeparator" w:id="0">
    <w:p w14:paraId="6BABFE27" w14:textId="77777777" w:rsidR="00302E9E" w:rsidRDefault="00302E9E">
      <w:r>
        <w:continuationSeparator/>
      </w:r>
    </w:p>
  </w:endnote>
  <w:endnote w:type="continuationNotice" w:id="1">
    <w:p w14:paraId="4392845C" w14:textId="77777777" w:rsidR="00302E9E" w:rsidRDefault="00302E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ebas Neue">
    <w:charset w:val="00"/>
    <w:family w:val="swiss"/>
    <w:pitch w:val="variable"/>
    <w:sig w:usb0="00000007" w:usb1="00000001" w:usb2="00000000" w:usb3="00000000" w:csb0="00000093"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Roboto">
    <w:charset w:val="00"/>
    <w:family w:val="auto"/>
    <w:pitch w:val="variable"/>
    <w:sig w:usb0="E0000AFF" w:usb1="5000217F" w:usb2="00000021"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47C0E" w14:textId="77777777" w:rsidR="005C65D9" w:rsidRDefault="005C65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3480071"/>
      <w:docPartObj>
        <w:docPartGallery w:val="Page Numbers (Bottom of Page)"/>
        <w:docPartUnique/>
      </w:docPartObj>
    </w:sdtPr>
    <w:sdtEndPr>
      <w:rPr>
        <w:noProof/>
      </w:rPr>
    </w:sdtEndPr>
    <w:sdtContent>
      <w:p w14:paraId="5C31A2D7" w14:textId="77777777" w:rsidR="008E2513" w:rsidRDefault="009D46F7">
        <w:pPr>
          <w:pStyle w:val="Footer"/>
          <w:jc w:val="right"/>
        </w:pPr>
        <w:r>
          <w:fldChar w:fldCharType="begin"/>
        </w:r>
        <w:r>
          <w:instrText xml:space="preserve"> PAGE   \* MERGEFORMAT </w:instrText>
        </w:r>
        <w:r>
          <w:fldChar w:fldCharType="separate"/>
        </w:r>
        <w:r w:rsidR="009C5399">
          <w:rPr>
            <w:noProof/>
          </w:rPr>
          <w:t>4</w:t>
        </w:r>
        <w:r>
          <w:rPr>
            <w:noProof/>
          </w:rPr>
          <w:fldChar w:fldCharType="end"/>
        </w:r>
      </w:p>
    </w:sdtContent>
  </w:sdt>
  <w:p w14:paraId="5C31A2D8" w14:textId="77777777" w:rsidR="00B83029" w:rsidRDefault="009D46F7" w:rsidP="00DA27CC">
    <w:pPr>
      <w:pStyle w:val="Footer"/>
      <w:tabs>
        <w:tab w:val="clear" w:pos="4680"/>
        <w:tab w:val="clear" w:pos="9360"/>
        <w:tab w:val="left" w:pos="7890"/>
      </w:tabs>
      <w:jc w:val="center"/>
    </w:pPr>
    <w:r w:rsidRPr="00B83029">
      <w:rPr>
        <w:rFonts w:asciiTheme="minorHAnsi" w:eastAsia="Open Sans" w:hAnsiTheme="minorHAnsi" w:cs="Times New Roman"/>
        <w:color w:val="2E2E2E"/>
        <w:sz w:val="15"/>
        <w:szCs w:val="20"/>
      </w:rPr>
      <w:t xml:space="preserve">The Michael J. Fox Foundation for Parkinson’s Research | </w:t>
    </w:r>
    <w:hyperlink r:id="rId1" w:history="1">
      <w:r w:rsidRPr="00B83029">
        <w:rPr>
          <w:rStyle w:val="Hyperlink"/>
          <w:rFonts w:asciiTheme="minorHAnsi" w:eastAsia="Open Sans" w:hAnsiTheme="minorHAnsi" w:cs="Times New Roman"/>
          <w:color w:val="44546A" w:themeColor="text2"/>
          <w:sz w:val="15"/>
          <w:szCs w:val="20"/>
          <w:u w:val="none"/>
        </w:rPr>
        <w:t>grants@michaeljfox.org</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7F27C" w14:textId="77777777" w:rsidR="005C65D9" w:rsidRDefault="005C65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23AD0" w14:textId="77777777" w:rsidR="00302E9E" w:rsidRDefault="00302E9E">
      <w:r>
        <w:separator/>
      </w:r>
    </w:p>
  </w:footnote>
  <w:footnote w:type="continuationSeparator" w:id="0">
    <w:p w14:paraId="15880199" w14:textId="77777777" w:rsidR="00302E9E" w:rsidRDefault="00302E9E">
      <w:r>
        <w:continuationSeparator/>
      </w:r>
    </w:p>
  </w:footnote>
  <w:footnote w:type="continuationNotice" w:id="1">
    <w:p w14:paraId="513B4DCF" w14:textId="77777777" w:rsidR="00302E9E" w:rsidRDefault="00302E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9C518" w14:textId="77777777" w:rsidR="005C65D9" w:rsidRDefault="005C65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89ED7" w14:textId="0151C434" w:rsidR="00D00B49" w:rsidRPr="008E2513" w:rsidRDefault="0DE76629" w:rsidP="5EF1B64D">
    <w:pPr>
      <w:pStyle w:val="Header"/>
      <w:rPr>
        <w:sz w:val="20"/>
        <w:szCs w:val="20"/>
      </w:rPr>
    </w:pPr>
    <w:r w:rsidRPr="5EF1B64D">
      <w:rPr>
        <w:rFonts w:ascii="Roboto" w:eastAsia="Roboto" w:hAnsi="Roboto" w:cs="Roboto"/>
        <w:color w:val="333333"/>
      </w:rPr>
      <w:t>000027</w:t>
    </w:r>
    <w:r w:rsidRPr="5EF1B64D">
      <w:t xml:space="preserve"> </w:t>
    </w:r>
    <w:r w:rsidR="009D46F7" w:rsidRPr="008E2513">
      <w:rPr>
        <w:noProof/>
        <w:sz w:val="20"/>
        <w:szCs w:val="20"/>
      </w:rPr>
      <w:drawing>
        <wp:anchor distT="0" distB="0" distL="114300" distR="114300" simplePos="0" relativeHeight="251658240" behindDoc="1" locked="0" layoutInCell="1" allowOverlap="1" wp14:anchorId="5C31A2D9" wp14:editId="5C31A2DA">
          <wp:simplePos x="0" y="0"/>
          <wp:positionH relativeFrom="column">
            <wp:posOffset>4286250</wp:posOffset>
          </wp:positionH>
          <wp:positionV relativeFrom="paragraph">
            <wp:posOffset>-133350</wp:posOffset>
          </wp:positionV>
          <wp:extent cx="2134940" cy="596900"/>
          <wp:effectExtent l="0" t="0" r="0" b="0"/>
          <wp:wrapNone/>
          <wp:docPr id="6" name="Picture 6" descr="MJFF logo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437832" name="Picture 1" descr="MJFF logo 5"/>
                  <pic:cNvPicPr>
                    <a:picLocks noChangeAspect="1" noChangeArrowheads="1"/>
                  </pic:cNvPicPr>
                </pic:nvPicPr>
                <pic:blipFill>
                  <a:blip r:embed="rId1" cstate="print">
                    <a:extLst>
                      <a:ext uri="{28A0092B-C50C-407E-A947-70E740481C1C}">
                        <a14:useLocalDpi xmlns:a14="http://schemas.microsoft.com/office/drawing/2010/main" val="0"/>
                      </a:ext>
                    </a:extLst>
                  </a:blip>
                  <a:srcRect t="26190" b="21429"/>
                  <a:stretch>
                    <a:fillRect/>
                  </a:stretch>
                </pic:blipFill>
                <pic:spPr bwMode="auto">
                  <a:xfrm>
                    <a:off x="0" y="0"/>
                    <a:ext cx="2140940" cy="59857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B849EF" w14:textId="0BFA695F" w:rsidR="00D00B49" w:rsidRDefault="20084FC6" w:rsidP="00D00B49">
    <w:pPr>
      <w:pStyle w:val="Header"/>
      <w:jc w:val="right"/>
    </w:pPr>
    <w:r w:rsidRPr="20084FC6">
      <w:rPr>
        <w:sz w:val="20"/>
        <w:szCs w:val="20"/>
      </w:rPr>
      <w:t xml:space="preserve"> </w:t>
    </w:r>
  </w:p>
  <w:p w14:paraId="5C31A2D6" w14:textId="16ADA004" w:rsidR="00D00B49" w:rsidRDefault="20084FC6" w:rsidP="20084FC6">
    <w:pPr>
      <w:pStyle w:val="Header"/>
    </w:pPr>
    <w:r w:rsidRPr="20084FC6">
      <w:rPr>
        <w:sz w:val="20"/>
        <w:szCs w:val="20"/>
      </w:rPr>
      <w:t xml:space="preserve"> Project</w:t>
    </w:r>
    <w:r>
      <w:t xml:space="preserve"> </w:t>
    </w:r>
    <w:r w:rsidRPr="20084FC6">
      <w:rPr>
        <w:sz w:val="20"/>
        <w:szCs w:val="20"/>
      </w:rPr>
      <w:t xml:space="preserve">Proposal Template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7F90E" w14:textId="77777777" w:rsidR="005C65D9" w:rsidRDefault="005C65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6C55A"/>
    <w:multiLevelType w:val="hybridMultilevel"/>
    <w:tmpl w:val="E6503902"/>
    <w:lvl w:ilvl="0" w:tplc="55228A6A">
      <w:start w:val="1"/>
      <w:numFmt w:val="decimal"/>
      <w:lvlText w:val="%1."/>
      <w:lvlJc w:val="left"/>
      <w:pPr>
        <w:ind w:left="720" w:hanging="360"/>
      </w:pPr>
    </w:lvl>
    <w:lvl w:ilvl="1" w:tplc="7C727D5C">
      <w:start w:val="1"/>
      <w:numFmt w:val="lowerLetter"/>
      <w:lvlText w:val="%2."/>
      <w:lvlJc w:val="left"/>
      <w:pPr>
        <w:ind w:left="1440" w:hanging="360"/>
      </w:pPr>
    </w:lvl>
    <w:lvl w:ilvl="2" w:tplc="B8FE67BC">
      <w:start w:val="1"/>
      <w:numFmt w:val="lowerRoman"/>
      <w:lvlText w:val="%3."/>
      <w:lvlJc w:val="right"/>
      <w:pPr>
        <w:ind w:left="2160" w:hanging="180"/>
      </w:pPr>
    </w:lvl>
    <w:lvl w:ilvl="3" w:tplc="2A4892FC">
      <w:start w:val="1"/>
      <w:numFmt w:val="decimal"/>
      <w:lvlText w:val="%4."/>
      <w:lvlJc w:val="left"/>
      <w:pPr>
        <w:ind w:left="2880" w:hanging="360"/>
      </w:pPr>
    </w:lvl>
    <w:lvl w:ilvl="4" w:tplc="5ED2328A">
      <w:start w:val="1"/>
      <w:numFmt w:val="lowerLetter"/>
      <w:lvlText w:val="%5."/>
      <w:lvlJc w:val="left"/>
      <w:pPr>
        <w:ind w:left="3600" w:hanging="360"/>
      </w:pPr>
    </w:lvl>
    <w:lvl w:ilvl="5" w:tplc="3E8851D0">
      <w:start w:val="1"/>
      <w:numFmt w:val="lowerRoman"/>
      <w:lvlText w:val="%6."/>
      <w:lvlJc w:val="right"/>
      <w:pPr>
        <w:ind w:left="4320" w:hanging="180"/>
      </w:pPr>
    </w:lvl>
    <w:lvl w:ilvl="6" w:tplc="FB64F67A">
      <w:start w:val="1"/>
      <w:numFmt w:val="decimal"/>
      <w:lvlText w:val="%7."/>
      <w:lvlJc w:val="left"/>
      <w:pPr>
        <w:ind w:left="5040" w:hanging="360"/>
      </w:pPr>
    </w:lvl>
    <w:lvl w:ilvl="7" w:tplc="70FE5E86">
      <w:start w:val="1"/>
      <w:numFmt w:val="lowerLetter"/>
      <w:lvlText w:val="%8."/>
      <w:lvlJc w:val="left"/>
      <w:pPr>
        <w:ind w:left="5760" w:hanging="360"/>
      </w:pPr>
    </w:lvl>
    <w:lvl w:ilvl="8" w:tplc="98768E3E">
      <w:start w:val="1"/>
      <w:numFmt w:val="lowerRoman"/>
      <w:lvlText w:val="%9."/>
      <w:lvlJc w:val="right"/>
      <w:pPr>
        <w:ind w:left="6480" w:hanging="180"/>
      </w:pPr>
    </w:lvl>
  </w:abstractNum>
  <w:abstractNum w:abstractNumId="1" w15:restartNumberingAfterBreak="0">
    <w:nsid w:val="07D526C9"/>
    <w:multiLevelType w:val="hybridMultilevel"/>
    <w:tmpl w:val="E5105366"/>
    <w:lvl w:ilvl="0" w:tplc="01067C04">
      <w:start w:val="3"/>
      <w:numFmt w:val="decimal"/>
      <w:lvlText w:val="%1."/>
      <w:lvlJc w:val="left"/>
      <w:pPr>
        <w:ind w:left="720" w:hanging="360"/>
      </w:pPr>
      <w:rPr>
        <w:rFonts w:ascii="Calibri" w:hAnsi="Calibri" w:hint="default"/>
      </w:rPr>
    </w:lvl>
    <w:lvl w:ilvl="1" w:tplc="1514DDB0">
      <w:start w:val="1"/>
      <w:numFmt w:val="lowerLetter"/>
      <w:lvlText w:val="%2."/>
      <w:lvlJc w:val="left"/>
      <w:pPr>
        <w:ind w:left="1440" w:hanging="360"/>
      </w:pPr>
    </w:lvl>
    <w:lvl w:ilvl="2" w:tplc="2AF0C756">
      <w:start w:val="1"/>
      <w:numFmt w:val="lowerRoman"/>
      <w:lvlText w:val="%3."/>
      <w:lvlJc w:val="right"/>
      <w:pPr>
        <w:ind w:left="2160" w:hanging="180"/>
      </w:pPr>
    </w:lvl>
    <w:lvl w:ilvl="3" w:tplc="E7C401E4">
      <w:start w:val="1"/>
      <w:numFmt w:val="decimal"/>
      <w:lvlText w:val="%4."/>
      <w:lvlJc w:val="left"/>
      <w:pPr>
        <w:ind w:left="2880" w:hanging="360"/>
      </w:pPr>
    </w:lvl>
    <w:lvl w:ilvl="4" w:tplc="EE386BEE">
      <w:start w:val="1"/>
      <w:numFmt w:val="lowerLetter"/>
      <w:lvlText w:val="%5."/>
      <w:lvlJc w:val="left"/>
      <w:pPr>
        <w:ind w:left="3600" w:hanging="360"/>
      </w:pPr>
    </w:lvl>
    <w:lvl w:ilvl="5" w:tplc="E0606394">
      <w:start w:val="1"/>
      <w:numFmt w:val="lowerRoman"/>
      <w:lvlText w:val="%6."/>
      <w:lvlJc w:val="right"/>
      <w:pPr>
        <w:ind w:left="4320" w:hanging="180"/>
      </w:pPr>
    </w:lvl>
    <w:lvl w:ilvl="6" w:tplc="970AFE4A">
      <w:start w:val="1"/>
      <w:numFmt w:val="decimal"/>
      <w:lvlText w:val="%7."/>
      <w:lvlJc w:val="left"/>
      <w:pPr>
        <w:ind w:left="5040" w:hanging="360"/>
      </w:pPr>
    </w:lvl>
    <w:lvl w:ilvl="7" w:tplc="E22E9A60">
      <w:start w:val="1"/>
      <w:numFmt w:val="lowerLetter"/>
      <w:lvlText w:val="%8."/>
      <w:lvlJc w:val="left"/>
      <w:pPr>
        <w:ind w:left="5760" w:hanging="360"/>
      </w:pPr>
    </w:lvl>
    <w:lvl w:ilvl="8" w:tplc="E4425AAC">
      <w:start w:val="1"/>
      <w:numFmt w:val="lowerRoman"/>
      <w:lvlText w:val="%9."/>
      <w:lvlJc w:val="right"/>
      <w:pPr>
        <w:ind w:left="6480" w:hanging="180"/>
      </w:pPr>
    </w:lvl>
  </w:abstractNum>
  <w:abstractNum w:abstractNumId="2" w15:restartNumberingAfterBreak="0">
    <w:nsid w:val="17676CF3"/>
    <w:multiLevelType w:val="hybridMultilevel"/>
    <w:tmpl w:val="4E3014F6"/>
    <w:lvl w:ilvl="0" w:tplc="A45E52F6">
      <w:start w:val="1"/>
      <w:numFmt w:val="bullet"/>
      <w:lvlText w:val=""/>
      <w:lvlJc w:val="left"/>
      <w:pPr>
        <w:ind w:left="720" w:hanging="360"/>
      </w:pPr>
      <w:rPr>
        <w:rFonts w:ascii="Symbol" w:hAnsi="Symbol" w:hint="default"/>
      </w:rPr>
    </w:lvl>
    <w:lvl w:ilvl="1" w:tplc="386872BC">
      <w:start w:val="1"/>
      <w:numFmt w:val="bullet"/>
      <w:lvlText w:val="o"/>
      <w:lvlJc w:val="left"/>
      <w:pPr>
        <w:ind w:left="1440" w:hanging="360"/>
      </w:pPr>
      <w:rPr>
        <w:rFonts w:ascii="Courier New" w:hAnsi="Courier New" w:hint="default"/>
      </w:rPr>
    </w:lvl>
    <w:lvl w:ilvl="2" w:tplc="22FA15D8">
      <w:start w:val="1"/>
      <w:numFmt w:val="bullet"/>
      <w:lvlText w:val=""/>
      <w:lvlJc w:val="left"/>
      <w:pPr>
        <w:ind w:left="2160" w:hanging="360"/>
      </w:pPr>
      <w:rPr>
        <w:rFonts w:ascii="Wingdings" w:hAnsi="Wingdings" w:hint="default"/>
      </w:rPr>
    </w:lvl>
    <w:lvl w:ilvl="3" w:tplc="55F2A676">
      <w:start w:val="1"/>
      <w:numFmt w:val="bullet"/>
      <w:lvlText w:val=""/>
      <w:lvlJc w:val="left"/>
      <w:pPr>
        <w:ind w:left="2880" w:hanging="360"/>
      </w:pPr>
      <w:rPr>
        <w:rFonts w:ascii="Symbol" w:hAnsi="Symbol" w:hint="default"/>
      </w:rPr>
    </w:lvl>
    <w:lvl w:ilvl="4" w:tplc="6DBC3CEC">
      <w:start w:val="1"/>
      <w:numFmt w:val="bullet"/>
      <w:lvlText w:val="o"/>
      <w:lvlJc w:val="left"/>
      <w:pPr>
        <w:ind w:left="3600" w:hanging="360"/>
      </w:pPr>
      <w:rPr>
        <w:rFonts w:ascii="Courier New" w:hAnsi="Courier New" w:hint="default"/>
      </w:rPr>
    </w:lvl>
    <w:lvl w:ilvl="5" w:tplc="78EC9560">
      <w:start w:val="1"/>
      <w:numFmt w:val="bullet"/>
      <w:lvlText w:val=""/>
      <w:lvlJc w:val="left"/>
      <w:pPr>
        <w:ind w:left="4320" w:hanging="360"/>
      </w:pPr>
      <w:rPr>
        <w:rFonts w:ascii="Wingdings" w:hAnsi="Wingdings" w:hint="default"/>
      </w:rPr>
    </w:lvl>
    <w:lvl w:ilvl="6" w:tplc="024C7B3C">
      <w:start w:val="1"/>
      <w:numFmt w:val="bullet"/>
      <w:lvlText w:val=""/>
      <w:lvlJc w:val="left"/>
      <w:pPr>
        <w:ind w:left="5040" w:hanging="360"/>
      </w:pPr>
      <w:rPr>
        <w:rFonts w:ascii="Symbol" w:hAnsi="Symbol" w:hint="default"/>
      </w:rPr>
    </w:lvl>
    <w:lvl w:ilvl="7" w:tplc="210C0B50">
      <w:start w:val="1"/>
      <w:numFmt w:val="bullet"/>
      <w:lvlText w:val="o"/>
      <w:lvlJc w:val="left"/>
      <w:pPr>
        <w:ind w:left="5760" w:hanging="360"/>
      </w:pPr>
      <w:rPr>
        <w:rFonts w:ascii="Courier New" w:hAnsi="Courier New" w:hint="default"/>
      </w:rPr>
    </w:lvl>
    <w:lvl w:ilvl="8" w:tplc="5678AFD8">
      <w:start w:val="1"/>
      <w:numFmt w:val="bullet"/>
      <w:lvlText w:val=""/>
      <w:lvlJc w:val="left"/>
      <w:pPr>
        <w:ind w:left="6480" w:hanging="360"/>
      </w:pPr>
      <w:rPr>
        <w:rFonts w:ascii="Wingdings" w:hAnsi="Wingdings" w:hint="default"/>
      </w:rPr>
    </w:lvl>
  </w:abstractNum>
  <w:abstractNum w:abstractNumId="3" w15:restartNumberingAfterBreak="0">
    <w:nsid w:val="19421FD6"/>
    <w:multiLevelType w:val="hybridMultilevel"/>
    <w:tmpl w:val="0EECD2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6527E4"/>
    <w:multiLevelType w:val="hybridMultilevel"/>
    <w:tmpl w:val="966AD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6A21C4"/>
    <w:multiLevelType w:val="hybridMultilevel"/>
    <w:tmpl w:val="52782324"/>
    <w:lvl w:ilvl="0" w:tplc="6F384660">
      <w:start w:val="1"/>
      <w:numFmt w:val="decimal"/>
      <w:lvlText w:val="%1)"/>
      <w:lvlJc w:val="left"/>
      <w:pPr>
        <w:ind w:left="720" w:hanging="360"/>
      </w:pPr>
    </w:lvl>
    <w:lvl w:ilvl="1" w:tplc="2A7AD82A">
      <w:start w:val="1"/>
      <w:numFmt w:val="lowerLetter"/>
      <w:lvlText w:val="%2."/>
      <w:lvlJc w:val="left"/>
      <w:pPr>
        <w:ind w:left="1440" w:hanging="360"/>
      </w:pPr>
    </w:lvl>
    <w:lvl w:ilvl="2" w:tplc="5BA0A6FA">
      <w:start w:val="1"/>
      <w:numFmt w:val="lowerRoman"/>
      <w:lvlText w:val="%3."/>
      <w:lvlJc w:val="right"/>
      <w:pPr>
        <w:ind w:left="2160" w:hanging="180"/>
      </w:pPr>
    </w:lvl>
    <w:lvl w:ilvl="3" w:tplc="7480BB3C">
      <w:start w:val="1"/>
      <w:numFmt w:val="decimal"/>
      <w:lvlText w:val="%4."/>
      <w:lvlJc w:val="left"/>
      <w:pPr>
        <w:ind w:left="2880" w:hanging="360"/>
      </w:pPr>
    </w:lvl>
    <w:lvl w:ilvl="4" w:tplc="7BDC3800">
      <w:start w:val="1"/>
      <w:numFmt w:val="lowerLetter"/>
      <w:lvlText w:val="%5."/>
      <w:lvlJc w:val="left"/>
      <w:pPr>
        <w:ind w:left="3600" w:hanging="360"/>
      </w:pPr>
    </w:lvl>
    <w:lvl w:ilvl="5" w:tplc="DD50D1BC">
      <w:start w:val="1"/>
      <w:numFmt w:val="lowerRoman"/>
      <w:lvlText w:val="%6."/>
      <w:lvlJc w:val="right"/>
      <w:pPr>
        <w:ind w:left="4320" w:hanging="180"/>
      </w:pPr>
    </w:lvl>
    <w:lvl w:ilvl="6" w:tplc="97FE8D08">
      <w:start w:val="1"/>
      <w:numFmt w:val="decimal"/>
      <w:lvlText w:val="%7."/>
      <w:lvlJc w:val="left"/>
      <w:pPr>
        <w:ind w:left="5040" w:hanging="360"/>
      </w:pPr>
    </w:lvl>
    <w:lvl w:ilvl="7" w:tplc="EE26AF30">
      <w:start w:val="1"/>
      <w:numFmt w:val="lowerLetter"/>
      <w:lvlText w:val="%8."/>
      <w:lvlJc w:val="left"/>
      <w:pPr>
        <w:ind w:left="5760" w:hanging="360"/>
      </w:pPr>
    </w:lvl>
    <w:lvl w:ilvl="8" w:tplc="32DA1BE6">
      <w:start w:val="1"/>
      <w:numFmt w:val="lowerRoman"/>
      <w:lvlText w:val="%9."/>
      <w:lvlJc w:val="right"/>
      <w:pPr>
        <w:ind w:left="6480" w:hanging="180"/>
      </w:pPr>
    </w:lvl>
  </w:abstractNum>
  <w:abstractNum w:abstractNumId="6" w15:restartNumberingAfterBreak="0">
    <w:nsid w:val="2B4542AB"/>
    <w:multiLevelType w:val="multilevel"/>
    <w:tmpl w:val="0EECD2B8"/>
    <w:styleLink w:val="CurrentList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CDC773C"/>
    <w:multiLevelType w:val="hybridMultilevel"/>
    <w:tmpl w:val="D0560886"/>
    <w:lvl w:ilvl="0" w:tplc="61CA0F20">
      <w:start w:val="1"/>
      <w:numFmt w:val="bullet"/>
      <w:lvlText w:val=""/>
      <w:lvlJc w:val="left"/>
      <w:pPr>
        <w:ind w:left="720" w:hanging="360"/>
      </w:pPr>
      <w:rPr>
        <w:rFonts w:ascii="Symbol" w:hAnsi="Symbol" w:hint="default"/>
      </w:rPr>
    </w:lvl>
    <w:lvl w:ilvl="1" w:tplc="B5EEECF8">
      <w:start w:val="1"/>
      <w:numFmt w:val="bullet"/>
      <w:lvlText w:val="o"/>
      <w:lvlJc w:val="left"/>
      <w:pPr>
        <w:ind w:left="1440" w:hanging="360"/>
      </w:pPr>
      <w:rPr>
        <w:rFonts w:ascii="Courier New" w:hAnsi="Courier New" w:hint="default"/>
      </w:rPr>
    </w:lvl>
    <w:lvl w:ilvl="2" w:tplc="69A65D0E">
      <w:start w:val="1"/>
      <w:numFmt w:val="bullet"/>
      <w:lvlText w:val=""/>
      <w:lvlJc w:val="left"/>
      <w:pPr>
        <w:ind w:left="2160" w:hanging="360"/>
      </w:pPr>
      <w:rPr>
        <w:rFonts w:ascii="Wingdings" w:hAnsi="Wingdings" w:hint="default"/>
      </w:rPr>
    </w:lvl>
    <w:lvl w:ilvl="3" w:tplc="7EE0D5A8">
      <w:start w:val="1"/>
      <w:numFmt w:val="bullet"/>
      <w:lvlText w:val=""/>
      <w:lvlJc w:val="left"/>
      <w:pPr>
        <w:ind w:left="2880" w:hanging="360"/>
      </w:pPr>
      <w:rPr>
        <w:rFonts w:ascii="Symbol" w:hAnsi="Symbol" w:hint="default"/>
      </w:rPr>
    </w:lvl>
    <w:lvl w:ilvl="4" w:tplc="414EAFA4">
      <w:start w:val="1"/>
      <w:numFmt w:val="bullet"/>
      <w:lvlText w:val="o"/>
      <w:lvlJc w:val="left"/>
      <w:pPr>
        <w:ind w:left="3600" w:hanging="360"/>
      </w:pPr>
      <w:rPr>
        <w:rFonts w:ascii="Courier New" w:hAnsi="Courier New" w:hint="default"/>
      </w:rPr>
    </w:lvl>
    <w:lvl w:ilvl="5" w:tplc="D7265D26">
      <w:start w:val="1"/>
      <w:numFmt w:val="bullet"/>
      <w:lvlText w:val=""/>
      <w:lvlJc w:val="left"/>
      <w:pPr>
        <w:ind w:left="4320" w:hanging="360"/>
      </w:pPr>
      <w:rPr>
        <w:rFonts w:ascii="Wingdings" w:hAnsi="Wingdings" w:hint="default"/>
      </w:rPr>
    </w:lvl>
    <w:lvl w:ilvl="6" w:tplc="D7A8F2B2">
      <w:start w:val="1"/>
      <w:numFmt w:val="bullet"/>
      <w:lvlText w:val=""/>
      <w:lvlJc w:val="left"/>
      <w:pPr>
        <w:ind w:left="5040" w:hanging="360"/>
      </w:pPr>
      <w:rPr>
        <w:rFonts w:ascii="Symbol" w:hAnsi="Symbol" w:hint="default"/>
      </w:rPr>
    </w:lvl>
    <w:lvl w:ilvl="7" w:tplc="30CC55EE">
      <w:start w:val="1"/>
      <w:numFmt w:val="bullet"/>
      <w:lvlText w:val="o"/>
      <w:lvlJc w:val="left"/>
      <w:pPr>
        <w:ind w:left="5760" w:hanging="360"/>
      </w:pPr>
      <w:rPr>
        <w:rFonts w:ascii="Courier New" w:hAnsi="Courier New" w:hint="default"/>
      </w:rPr>
    </w:lvl>
    <w:lvl w:ilvl="8" w:tplc="25569852">
      <w:start w:val="1"/>
      <w:numFmt w:val="bullet"/>
      <w:lvlText w:val=""/>
      <w:lvlJc w:val="left"/>
      <w:pPr>
        <w:ind w:left="6480" w:hanging="360"/>
      </w:pPr>
      <w:rPr>
        <w:rFonts w:ascii="Wingdings" w:hAnsi="Wingdings" w:hint="default"/>
      </w:rPr>
    </w:lvl>
  </w:abstractNum>
  <w:abstractNum w:abstractNumId="8" w15:restartNumberingAfterBreak="0">
    <w:nsid w:val="31B23BBA"/>
    <w:multiLevelType w:val="hybridMultilevel"/>
    <w:tmpl w:val="42B0E3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CE8562"/>
    <w:multiLevelType w:val="hybridMultilevel"/>
    <w:tmpl w:val="1BFE35B4"/>
    <w:lvl w:ilvl="0" w:tplc="88EE7A00">
      <w:start w:val="1"/>
      <w:numFmt w:val="decimal"/>
      <w:lvlText w:val="%1."/>
      <w:lvlJc w:val="left"/>
      <w:pPr>
        <w:ind w:left="720" w:hanging="360"/>
      </w:pPr>
      <w:rPr>
        <w:rFonts w:ascii="Calibri" w:hAnsi="Calibri" w:hint="default"/>
      </w:rPr>
    </w:lvl>
    <w:lvl w:ilvl="1" w:tplc="D1ECE8B0">
      <w:start w:val="1"/>
      <w:numFmt w:val="lowerLetter"/>
      <w:lvlText w:val="%2."/>
      <w:lvlJc w:val="left"/>
      <w:pPr>
        <w:ind w:left="1440" w:hanging="360"/>
      </w:pPr>
    </w:lvl>
    <w:lvl w:ilvl="2" w:tplc="4EF44FEA">
      <w:start w:val="1"/>
      <w:numFmt w:val="lowerRoman"/>
      <w:lvlText w:val="%3."/>
      <w:lvlJc w:val="right"/>
      <w:pPr>
        <w:ind w:left="2160" w:hanging="180"/>
      </w:pPr>
    </w:lvl>
    <w:lvl w:ilvl="3" w:tplc="227E9340">
      <w:start w:val="1"/>
      <w:numFmt w:val="decimal"/>
      <w:lvlText w:val="%4."/>
      <w:lvlJc w:val="left"/>
      <w:pPr>
        <w:ind w:left="2880" w:hanging="360"/>
      </w:pPr>
    </w:lvl>
    <w:lvl w:ilvl="4" w:tplc="730CEFDA">
      <w:start w:val="1"/>
      <w:numFmt w:val="lowerLetter"/>
      <w:lvlText w:val="%5."/>
      <w:lvlJc w:val="left"/>
      <w:pPr>
        <w:ind w:left="3600" w:hanging="360"/>
      </w:pPr>
    </w:lvl>
    <w:lvl w:ilvl="5" w:tplc="01EAE374">
      <w:start w:val="1"/>
      <w:numFmt w:val="lowerRoman"/>
      <w:lvlText w:val="%6."/>
      <w:lvlJc w:val="right"/>
      <w:pPr>
        <w:ind w:left="4320" w:hanging="180"/>
      </w:pPr>
    </w:lvl>
    <w:lvl w:ilvl="6" w:tplc="8626C178">
      <w:start w:val="1"/>
      <w:numFmt w:val="decimal"/>
      <w:lvlText w:val="%7."/>
      <w:lvlJc w:val="left"/>
      <w:pPr>
        <w:ind w:left="5040" w:hanging="360"/>
      </w:pPr>
    </w:lvl>
    <w:lvl w:ilvl="7" w:tplc="CD98CB56">
      <w:start w:val="1"/>
      <w:numFmt w:val="lowerLetter"/>
      <w:lvlText w:val="%8."/>
      <w:lvlJc w:val="left"/>
      <w:pPr>
        <w:ind w:left="5760" w:hanging="360"/>
      </w:pPr>
    </w:lvl>
    <w:lvl w:ilvl="8" w:tplc="4A24CB92">
      <w:start w:val="1"/>
      <w:numFmt w:val="lowerRoman"/>
      <w:lvlText w:val="%9."/>
      <w:lvlJc w:val="right"/>
      <w:pPr>
        <w:ind w:left="6480" w:hanging="180"/>
      </w:pPr>
    </w:lvl>
  </w:abstractNum>
  <w:abstractNum w:abstractNumId="10" w15:restartNumberingAfterBreak="0">
    <w:nsid w:val="41A46746"/>
    <w:multiLevelType w:val="hybridMultilevel"/>
    <w:tmpl w:val="5FCC713A"/>
    <w:lvl w:ilvl="0" w:tplc="25DA6D8C">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20465BA"/>
    <w:multiLevelType w:val="hybridMultilevel"/>
    <w:tmpl w:val="3AB48D1C"/>
    <w:lvl w:ilvl="0" w:tplc="E496F30C">
      <w:start w:val="1"/>
      <w:numFmt w:val="decimal"/>
      <w:lvlText w:val="%1."/>
      <w:lvlJc w:val="left"/>
      <w:pPr>
        <w:ind w:left="720" w:hanging="360"/>
      </w:pPr>
    </w:lvl>
    <w:lvl w:ilvl="1" w:tplc="D5A6DE06">
      <w:start w:val="1"/>
      <w:numFmt w:val="lowerLetter"/>
      <w:lvlText w:val="%2."/>
      <w:lvlJc w:val="left"/>
      <w:pPr>
        <w:ind w:left="1440" w:hanging="360"/>
      </w:pPr>
    </w:lvl>
    <w:lvl w:ilvl="2" w:tplc="38C8D362">
      <w:start w:val="1"/>
      <w:numFmt w:val="lowerRoman"/>
      <w:lvlText w:val="%3."/>
      <w:lvlJc w:val="right"/>
      <w:pPr>
        <w:ind w:left="2160" w:hanging="180"/>
      </w:pPr>
    </w:lvl>
    <w:lvl w:ilvl="3" w:tplc="FF307BB8">
      <w:start w:val="1"/>
      <w:numFmt w:val="decimal"/>
      <w:lvlText w:val="%4."/>
      <w:lvlJc w:val="left"/>
      <w:pPr>
        <w:ind w:left="2880" w:hanging="360"/>
      </w:pPr>
    </w:lvl>
    <w:lvl w:ilvl="4" w:tplc="C150ADA4">
      <w:start w:val="1"/>
      <w:numFmt w:val="lowerLetter"/>
      <w:lvlText w:val="%5."/>
      <w:lvlJc w:val="left"/>
      <w:pPr>
        <w:ind w:left="3600" w:hanging="360"/>
      </w:pPr>
    </w:lvl>
    <w:lvl w:ilvl="5" w:tplc="EAA2E560">
      <w:start w:val="1"/>
      <w:numFmt w:val="lowerRoman"/>
      <w:lvlText w:val="%6."/>
      <w:lvlJc w:val="right"/>
      <w:pPr>
        <w:ind w:left="4320" w:hanging="180"/>
      </w:pPr>
    </w:lvl>
    <w:lvl w:ilvl="6" w:tplc="5B1CD168">
      <w:start w:val="1"/>
      <w:numFmt w:val="decimal"/>
      <w:lvlText w:val="%7."/>
      <w:lvlJc w:val="left"/>
      <w:pPr>
        <w:ind w:left="5040" w:hanging="360"/>
      </w:pPr>
    </w:lvl>
    <w:lvl w:ilvl="7" w:tplc="1A5A53C4">
      <w:start w:val="1"/>
      <w:numFmt w:val="lowerLetter"/>
      <w:lvlText w:val="%8."/>
      <w:lvlJc w:val="left"/>
      <w:pPr>
        <w:ind w:left="5760" w:hanging="360"/>
      </w:pPr>
    </w:lvl>
    <w:lvl w:ilvl="8" w:tplc="EF369662">
      <w:start w:val="1"/>
      <w:numFmt w:val="lowerRoman"/>
      <w:lvlText w:val="%9."/>
      <w:lvlJc w:val="right"/>
      <w:pPr>
        <w:ind w:left="6480" w:hanging="180"/>
      </w:pPr>
    </w:lvl>
  </w:abstractNum>
  <w:abstractNum w:abstractNumId="12" w15:restartNumberingAfterBreak="0">
    <w:nsid w:val="434C6A55"/>
    <w:multiLevelType w:val="hybridMultilevel"/>
    <w:tmpl w:val="0B5AC3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8374E8"/>
    <w:multiLevelType w:val="hybridMultilevel"/>
    <w:tmpl w:val="176AC2FC"/>
    <w:lvl w:ilvl="0" w:tplc="DEDAE468">
      <w:start w:val="2"/>
      <w:numFmt w:val="decimal"/>
      <w:lvlText w:val="%1."/>
      <w:lvlJc w:val="left"/>
      <w:pPr>
        <w:ind w:left="720" w:hanging="360"/>
      </w:pPr>
      <w:rPr>
        <w:rFonts w:ascii="Calibri" w:hAnsi="Calibri" w:hint="default"/>
      </w:rPr>
    </w:lvl>
    <w:lvl w:ilvl="1" w:tplc="1F4606A4">
      <w:start w:val="1"/>
      <w:numFmt w:val="lowerLetter"/>
      <w:lvlText w:val="%2."/>
      <w:lvlJc w:val="left"/>
      <w:pPr>
        <w:ind w:left="1440" w:hanging="360"/>
      </w:pPr>
    </w:lvl>
    <w:lvl w:ilvl="2" w:tplc="04CEC778">
      <w:start w:val="1"/>
      <w:numFmt w:val="lowerRoman"/>
      <w:lvlText w:val="%3."/>
      <w:lvlJc w:val="right"/>
      <w:pPr>
        <w:ind w:left="2160" w:hanging="180"/>
      </w:pPr>
    </w:lvl>
    <w:lvl w:ilvl="3" w:tplc="FBF6A04E">
      <w:start w:val="1"/>
      <w:numFmt w:val="decimal"/>
      <w:lvlText w:val="%4."/>
      <w:lvlJc w:val="left"/>
      <w:pPr>
        <w:ind w:left="2880" w:hanging="360"/>
      </w:pPr>
    </w:lvl>
    <w:lvl w:ilvl="4" w:tplc="6EA66986">
      <w:start w:val="1"/>
      <w:numFmt w:val="lowerLetter"/>
      <w:lvlText w:val="%5."/>
      <w:lvlJc w:val="left"/>
      <w:pPr>
        <w:ind w:left="3600" w:hanging="360"/>
      </w:pPr>
    </w:lvl>
    <w:lvl w:ilvl="5" w:tplc="9392E172">
      <w:start w:val="1"/>
      <w:numFmt w:val="lowerRoman"/>
      <w:lvlText w:val="%6."/>
      <w:lvlJc w:val="right"/>
      <w:pPr>
        <w:ind w:left="4320" w:hanging="180"/>
      </w:pPr>
    </w:lvl>
    <w:lvl w:ilvl="6" w:tplc="6FA692EE">
      <w:start w:val="1"/>
      <w:numFmt w:val="decimal"/>
      <w:lvlText w:val="%7."/>
      <w:lvlJc w:val="left"/>
      <w:pPr>
        <w:ind w:left="5040" w:hanging="360"/>
      </w:pPr>
    </w:lvl>
    <w:lvl w:ilvl="7" w:tplc="4F6E9920">
      <w:start w:val="1"/>
      <w:numFmt w:val="lowerLetter"/>
      <w:lvlText w:val="%8."/>
      <w:lvlJc w:val="left"/>
      <w:pPr>
        <w:ind w:left="5760" w:hanging="360"/>
      </w:pPr>
    </w:lvl>
    <w:lvl w:ilvl="8" w:tplc="CF94E780">
      <w:start w:val="1"/>
      <w:numFmt w:val="lowerRoman"/>
      <w:lvlText w:val="%9."/>
      <w:lvlJc w:val="right"/>
      <w:pPr>
        <w:ind w:left="6480" w:hanging="180"/>
      </w:pPr>
    </w:lvl>
  </w:abstractNum>
  <w:abstractNum w:abstractNumId="14" w15:restartNumberingAfterBreak="0">
    <w:nsid w:val="4B3913A0"/>
    <w:multiLevelType w:val="hybridMultilevel"/>
    <w:tmpl w:val="B20C2576"/>
    <w:lvl w:ilvl="0" w:tplc="25DA6D8C">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AE6576"/>
    <w:multiLevelType w:val="hybridMultilevel"/>
    <w:tmpl w:val="5B928AEE"/>
    <w:lvl w:ilvl="0" w:tplc="678E4A86">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EC4105"/>
    <w:multiLevelType w:val="hybridMultilevel"/>
    <w:tmpl w:val="22987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7F09C7"/>
    <w:multiLevelType w:val="hybridMultilevel"/>
    <w:tmpl w:val="8814D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B2076E"/>
    <w:multiLevelType w:val="hybridMultilevel"/>
    <w:tmpl w:val="5C3E2FEA"/>
    <w:lvl w:ilvl="0" w:tplc="25DA6D8C">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108F282"/>
    <w:multiLevelType w:val="hybridMultilevel"/>
    <w:tmpl w:val="4FB41EC0"/>
    <w:lvl w:ilvl="0" w:tplc="EEC225CE">
      <w:start w:val="1"/>
      <w:numFmt w:val="lowerLetter"/>
      <w:lvlText w:val="%1."/>
      <w:lvlJc w:val="left"/>
      <w:pPr>
        <w:ind w:left="720" w:hanging="360"/>
      </w:pPr>
    </w:lvl>
    <w:lvl w:ilvl="1" w:tplc="BB5C4B58">
      <w:start w:val="1"/>
      <w:numFmt w:val="lowerLetter"/>
      <w:lvlText w:val="%2."/>
      <w:lvlJc w:val="left"/>
      <w:pPr>
        <w:ind w:left="1440" w:hanging="360"/>
      </w:pPr>
    </w:lvl>
    <w:lvl w:ilvl="2" w:tplc="D8606040">
      <w:start w:val="1"/>
      <w:numFmt w:val="lowerRoman"/>
      <w:lvlText w:val="%3."/>
      <w:lvlJc w:val="right"/>
      <w:pPr>
        <w:ind w:left="2160" w:hanging="180"/>
      </w:pPr>
    </w:lvl>
    <w:lvl w:ilvl="3" w:tplc="D146EDA4">
      <w:start w:val="1"/>
      <w:numFmt w:val="decimal"/>
      <w:lvlText w:val="%4."/>
      <w:lvlJc w:val="left"/>
      <w:pPr>
        <w:ind w:left="2880" w:hanging="360"/>
      </w:pPr>
    </w:lvl>
    <w:lvl w:ilvl="4" w:tplc="6910F216">
      <w:start w:val="1"/>
      <w:numFmt w:val="lowerLetter"/>
      <w:lvlText w:val="%5."/>
      <w:lvlJc w:val="left"/>
      <w:pPr>
        <w:ind w:left="3600" w:hanging="360"/>
      </w:pPr>
    </w:lvl>
    <w:lvl w:ilvl="5" w:tplc="D8605EA6">
      <w:start w:val="1"/>
      <w:numFmt w:val="lowerRoman"/>
      <w:lvlText w:val="%6."/>
      <w:lvlJc w:val="right"/>
      <w:pPr>
        <w:ind w:left="4320" w:hanging="180"/>
      </w:pPr>
    </w:lvl>
    <w:lvl w:ilvl="6" w:tplc="5E94D680">
      <w:start w:val="1"/>
      <w:numFmt w:val="decimal"/>
      <w:lvlText w:val="%7."/>
      <w:lvlJc w:val="left"/>
      <w:pPr>
        <w:ind w:left="5040" w:hanging="360"/>
      </w:pPr>
    </w:lvl>
    <w:lvl w:ilvl="7" w:tplc="66869F7E">
      <w:start w:val="1"/>
      <w:numFmt w:val="lowerLetter"/>
      <w:lvlText w:val="%8."/>
      <w:lvlJc w:val="left"/>
      <w:pPr>
        <w:ind w:left="5760" w:hanging="360"/>
      </w:pPr>
    </w:lvl>
    <w:lvl w:ilvl="8" w:tplc="4B94E39A">
      <w:start w:val="1"/>
      <w:numFmt w:val="lowerRoman"/>
      <w:lvlText w:val="%9."/>
      <w:lvlJc w:val="right"/>
      <w:pPr>
        <w:ind w:left="6480" w:hanging="180"/>
      </w:pPr>
    </w:lvl>
  </w:abstractNum>
  <w:abstractNum w:abstractNumId="20" w15:restartNumberingAfterBreak="0">
    <w:nsid w:val="718F4837"/>
    <w:multiLevelType w:val="hybridMultilevel"/>
    <w:tmpl w:val="46FC85CA"/>
    <w:lvl w:ilvl="0" w:tplc="25DA6D8C">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44D0D6F"/>
    <w:multiLevelType w:val="hybridMultilevel"/>
    <w:tmpl w:val="53ECE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6281D8E"/>
    <w:multiLevelType w:val="hybridMultilevel"/>
    <w:tmpl w:val="5DD422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9F20A00"/>
    <w:multiLevelType w:val="hybridMultilevel"/>
    <w:tmpl w:val="B33455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A60198D"/>
    <w:multiLevelType w:val="hybridMultilevel"/>
    <w:tmpl w:val="E32CC9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D40666B"/>
    <w:multiLevelType w:val="hybridMultilevel"/>
    <w:tmpl w:val="AA841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F8743AB"/>
    <w:multiLevelType w:val="hybridMultilevel"/>
    <w:tmpl w:val="6F20B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27093492">
    <w:abstractNumId w:val="1"/>
  </w:num>
  <w:num w:numId="2" w16cid:durableId="824011366">
    <w:abstractNumId w:val="13"/>
  </w:num>
  <w:num w:numId="3" w16cid:durableId="1977418633">
    <w:abstractNumId w:val="9"/>
  </w:num>
  <w:num w:numId="4" w16cid:durableId="842627507">
    <w:abstractNumId w:val="2"/>
  </w:num>
  <w:num w:numId="5" w16cid:durableId="952635937">
    <w:abstractNumId w:val="19"/>
  </w:num>
  <w:num w:numId="6" w16cid:durableId="824395699">
    <w:abstractNumId w:val="5"/>
  </w:num>
  <w:num w:numId="7" w16cid:durableId="1121728605">
    <w:abstractNumId w:val="0"/>
  </w:num>
  <w:num w:numId="8" w16cid:durableId="1930580872">
    <w:abstractNumId w:val="11"/>
  </w:num>
  <w:num w:numId="9" w16cid:durableId="1785491709">
    <w:abstractNumId w:val="7"/>
  </w:num>
  <w:num w:numId="10" w16cid:durableId="204409953">
    <w:abstractNumId w:val="26"/>
  </w:num>
  <w:num w:numId="11" w16cid:durableId="1843661490">
    <w:abstractNumId w:val="24"/>
  </w:num>
  <w:num w:numId="12" w16cid:durableId="523597522">
    <w:abstractNumId w:val="16"/>
  </w:num>
  <w:num w:numId="13" w16cid:durableId="1345941990">
    <w:abstractNumId w:val="8"/>
  </w:num>
  <w:num w:numId="14" w16cid:durableId="1671568181">
    <w:abstractNumId w:val="23"/>
  </w:num>
  <w:num w:numId="15" w16cid:durableId="71199544">
    <w:abstractNumId w:val="3"/>
  </w:num>
  <w:num w:numId="16" w16cid:durableId="113598472">
    <w:abstractNumId w:val="6"/>
  </w:num>
  <w:num w:numId="17" w16cid:durableId="1514034345">
    <w:abstractNumId w:val="12"/>
  </w:num>
  <w:num w:numId="18" w16cid:durableId="1297103988">
    <w:abstractNumId w:val="17"/>
  </w:num>
  <w:num w:numId="19" w16cid:durableId="844638785">
    <w:abstractNumId w:val="22"/>
  </w:num>
  <w:num w:numId="20" w16cid:durableId="1183393408">
    <w:abstractNumId w:val="15"/>
  </w:num>
  <w:num w:numId="21" w16cid:durableId="963198360">
    <w:abstractNumId w:val="4"/>
  </w:num>
  <w:num w:numId="22" w16cid:durableId="1240748184">
    <w:abstractNumId w:val="25"/>
  </w:num>
  <w:num w:numId="23" w16cid:durableId="153037212">
    <w:abstractNumId w:val="21"/>
  </w:num>
  <w:num w:numId="24" w16cid:durableId="477847086">
    <w:abstractNumId w:val="14"/>
  </w:num>
  <w:num w:numId="25" w16cid:durableId="1712077212">
    <w:abstractNumId w:val="18"/>
  </w:num>
  <w:num w:numId="26" w16cid:durableId="1600331453">
    <w:abstractNumId w:val="20"/>
  </w:num>
  <w:num w:numId="27" w16cid:durableId="373040271">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cytbS0MLM0MDU0NLZQ0lEKTi0uzszPAykwrAUAJpLShiwAAAA="/>
  </w:docVars>
  <w:rsids>
    <w:rsidRoot w:val="00D00B49"/>
    <w:rsid w:val="00005366"/>
    <w:rsid w:val="00007736"/>
    <w:rsid w:val="000106E6"/>
    <w:rsid w:val="000126F9"/>
    <w:rsid w:val="0002127F"/>
    <w:rsid w:val="00025FBF"/>
    <w:rsid w:val="00027E7F"/>
    <w:rsid w:val="00030BAB"/>
    <w:rsid w:val="000328B8"/>
    <w:rsid w:val="00035383"/>
    <w:rsid w:val="000411D5"/>
    <w:rsid w:val="00044835"/>
    <w:rsid w:val="00045D2D"/>
    <w:rsid w:val="00046800"/>
    <w:rsid w:val="00050818"/>
    <w:rsid w:val="00055579"/>
    <w:rsid w:val="00060173"/>
    <w:rsid w:val="000602A3"/>
    <w:rsid w:val="00060610"/>
    <w:rsid w:val="00060D85"/>
    <w:rsid w:val="00063473"/>
    <w:rsid w:val="00064B38"/>
    <w:rsid w:val="00065105"/>
    <w:rsid w:val="00072723"/>
    <w:rsid w:val="000745C5"/>
    <w:rsid w:val="0008351F"/>
    <w:rsid w:val="00091B18"/>
    <w:rsid w:val="00091F30"/>
    <w:rsid w:val="000933D3"/>
    <w:rsid w:val="000C02E5"/>
    <w:rsid w:val="000C1EBD"/>
    <w:rsid w:val="000C746F"/>
    <w:rsid w:val="000D5A72"/>
    <w:rsid w:val="000D6F71"/>
    <w:rsid w:val="000D767D"/>
    <w:rsid w:val="000D7C54"/>
    <w:rsid w:val="000D7DF6"/>
    <w:rsid w:val="000E0E27"/>
    <w:rsid w:val="000E754F"/>
    <w:rsid w:val="000F6663"/>
    <w:rsid w:val="00101146"/>
    <w:rsid w:val="001020F9"/>
    <w:rsid w:val="00103AAF"/>
    <w:rsid w:val="00103F7D"/>
    <w:rsid w:val="001060AE"/>
    <w:rsid w:val="0010657E"/>
    <w:rsid w:val="001166A5"/>
    <w:rsid w:val="00120CFE"/>
    <w:rsid w:val="00121ED3"/>
    <w:rsid w:val="001245F7"/>
    <w:rsid w:val="00124E35"/>
    <w:rsid w:val="001308C7"/>
    <w:rsid w:val="001333D2"/>
    <w:rsid w:val="00134D32"/>
    <w:rsid w:val="001443BD"/>
    <w:rsid w:val="00146E6B"/>
    <w:rsid w:val="001502FD"/>
    <w:rsid w:val="00150367"/>
    <w:rsid w:val="001509F7"/>
    <w:rsid w:val="001518E0"/>
    <w:rsid w:val="00155348"/>
    <w:rsid w:val="00171519"/>
    <w:rsid w:val="0017641A"/>
    <w:rsid w:val="001828A1"/>
    <w:rsid w:val="00186195"/>
    <w:rsid w:val="00186577"/>
    <w:rsid w:val="001920FC"/>
    <w:rsid w:val="001946BF"/>
    <w:rsid w:val="00194FCA"/>
    <w:rsid w:val="001A42C1"/>
    <w:rsid w:val="001A4795"/>
    <w:rsid w:val="001A6ABB"/>
    <w:rsid w:val="001A6DDD"/>
    <w:rsid w:val="001A6FD4"/>
    <w:rsid w:val="001A72D2"/>
    <w:rsid w:val="001B3046"/>
    <w:rsid w:val="001B7F71"/>
    <w:rsid w:val="001C0100"/>
    <w:rsid w:val="001C21B0"/>
    <w:rsid w:val="001C2D95"/>
    <w:rsid w:val="001C5958"/>
    <w:rsid w:val="001C6AE3"/>
    <w:rsid w:val="001C71C6"/>
    <w:rsid w:val="001D2864"/>
    <w:rsid w:val="001D3688"/>
    <w:rsid w:val="001E078A"/>
    <w:rsid w:val="001E4CD0"/>
    <w:rsid w:val="001E703C"/>
    <w:rsid w:val="001F2E6D"/>
    <w:rsid w:val="001F5107"/>
    <w:rsid w:val="001F5250"/>
    <w:rsid w:val="002056D4"/>
    <w:rsid w:val="0020613B"/>
    <w:rsid w:val="00215DE0"/>
    <w:rsid w:val="00222006"/>
    <w:rsid w:val="00225E54"/>
    <w:rsid w:val="00226DBD"/>
    <w:rsid w:val="002274E1"/>
    <w:rsid w:val="00231142"/>
    <w:rsid w:val="00231819"/>
    <w:rsid w:val="00231F22"/>
    <w:rsid w:val="002330D9"/>
    <w:rsid w:val="00240869"/>
    <w:rsid w:val="002427CD"/>
    <w:rsid w:val="00250987"/>
    <w:rsid w:val="002518B2"/>
    <w:rsid w:val="00252FC5"/>
    <w:rsid w:val="0025339A"/>
    <w:rsid w:val="00256AE4"/>
    <w:rsid w:val="00260BBC"/>
    <w:rsid w:val="002633A0"/>
    <w:rsid w:val="00264ACE"/>
    <w:rsid w:val="002705CC"/>
    <w:rsid w:val="00270E08"/>
    <w:rsid w:val="00271A93"/>
    <w:rsid w:val="0027756A"/>
    <w:rsid w:val="00283A7A"/>
    <w:rsid w:val="00283B5D"/>
    <w:rsid w:val="00291153"/>
    <w:rsid w:val="002931E9"/>
    <w:rsid w:val="002937CF"/>
    <w:rsid w:val="00295A7C"/>
    <w:rsid w:val="002970D3"/>
    <w:rsid w:val="00297A50"/>
    <w:rsid w:val="002A1C25"/>
    <w:rsid w:val="002B2340"/>
    <w:rsid w:val="002B2413"/>
    <w:rsid w:val="002B51E5"/>
    <w:rsid w:val="002B5944"/>
    <w:rsid w:val="002B66F9"/>
    <w:rsid w:val="002B7C35"/>
    <w:rsid w:val="002D3880"/>
    <w:rsid w:val="002E422A"/>
    <w:rsid w:val="002E5AEA"/>
    <w:rsid w:val="002E7DAF"/>
    <w:rsid w:val="002F2B59"/>
    <w:rsid w:val="002F3173"/>
    <w:rsid w:val="002F56F0"/>
    <w:rsid w:val="002F5824"/>
    <w:rsid w:val="00302E9E"/>
    <w:rsid w:val="00307114"/>
    <w:rsid w:val="003072B6"/>
    <w:rsid w:val="00312EC7"/>
    <w:rsid w:val="003215A2"/>
    <w:rsid w:val="00322626"/>
    <w:rsid w:val="00326C6B"/>
    <w:rsid w:val="00327779"/>
    <w:rsid w:val="00332282"/>
    <w:rsid w:val="00335EA3"/>
    <w:rsid w:val="003363CC"/>
    <w:rsid w:val="003364EC"/>
    <w:rsid w:val="00342433"/>
    <w:rsid w:val="00347C15"/>
    <w:rsid w:val="00351769"/>
    <w:rsid w:val="00352100"/>
    <w:rsid w:val="003524AF"/>
    <w:rsid w:val="003528AA"/>
    <w:rsid w:val="00353715"/>
    <w:rsid w:val="003538D5"/>
    <w:rsid w:val="00356A93"/>
    <w:rsid w:val="00367802"/>
    <w:rsid w:val="00374996"/>
    <w:rsid w:val="00376F26"/>
    <w:rsid w:val="00386B7E"/>
    <w:rsid w:val="00391278"/>
    <w:rsid w:val="00393B80"/>
    <w:rsid w:val="00394BB2"/>
    <w:rsid w:val="00394E32"/>
    <w:rsid w:val="00395590"/>
    <w:rsid w:val="00395DC6"/>
    <w:rsid w:val="0039715F"/>
    <w:rsid w:val="003977D2"/>
    <w:rsid w:val="003A00E6"/>
    <w:rsid w:val="003A5660"/>
    <w:rsid w:val="003B0E2B"/>
    <w:rsid w:val="003B244E"/>
    <w:rsid w:val="003B76DE"/>
    <w:rsid w:val="003C0461"/>
    <w:rsid w:val="003C1B59"/>
    <w:rsid w:val="003C525C"/>
    <w:rsid w:val="003C52D5"/>
    <w:rsid w:val="003C584C"/>
    <w:rsid w:val="003C5D0A"/>
    <w:rsid w:val="003C61DC"/>
    <w:rsid w:val="003C7255"/>
    <w:rsid w:val="003D34FA"/>
    <w:rsid w:val="003D3B95"/>
    <w:rsid w:val="003D4CBD"/>
    <w:rsid w:val="003E4D41"/>
    <w:rsid w:val="003F054C"/>
    <w:rsid w:val="003F1361"/>
    <w:rsid w:val="003F3B0D"/>
    <w:rsid w:val="003F5749"/>
    <w:rsid w:val="004006F1"/>
    <w:rsid w:val="004029C9"/>
    <w:rsid w:val="00412906"/>
    <w:rsid w:val="00412E4C"/>
    <w:rsid w:val="00415AEC"/>
    <w:rsid w:val="00430CCF"/>
    <w:rsid w:val="00433026"/>
    <w:rsid w:val="0043624C"/>
    <w:rsid w:val="00441625"/>
    <w:rsid w:val="00443BEF"/>
    <w:rsid w:val="00444B8D"/>
    <w:rsid w:val="0044581C"/>
    <w:rsid w:val="004459D1"/>
    <w:rsid w:val="004531ED"/>
    <w:rsid w:val="004568D5"/>
    <w:rsid w:val="00457352"/>
    <w:rsid w:val="00457C3C"/>
    <w:rsid w:val="00462946"/>
    <w:rsid w:val="0046296F"/>
    <w:rsid w:val="00462CEF"/>
    <w:rsid w:val="00465141"/>
    <w:rsid w:val="00466826"/>
    <w:rsid w:val="004707D8"/>
    <w:rsid w:val="00476692"/>
    <w:rsid w:val="0047770A"/>
    <w:rsid w:val="00481458"/>
    <w:rsid w:val="004859EF"/>
    <w:rsid w:val="004919AF"/>
    <w:rsid w:val="00496BBB"/>
    <w:rsid w:val="004A048B"/>
    <w:rsid w:val="004A159E"/>
    <w:rsid w:val="004A5B05"/>
    <w:rsid w:val="004A62EB"/>
    <w:rsid w:val="004B08A3"/>
    <w:rsid w:val="004B13E0"/>
    <w:rsid w:val="004B1934"/>
    <w:rsid w:val="004B6594"/>
    <w:rsid w:val="004C0279"/>
    <w:rsid w:val="004C061B"/>
    <w:rsid w:val="004C21BB"/>
    <w:rsid w:val="004C4BBA"/>
    <w:rsid w:val="004D0EC4"/>
    <w:rsid w:val="004D1FF6"/>
    <w:rsid w:val="004E56BA"/>
    <w:rsid w:val="0050146F"/>
    <w:rsid w:val="00505E65"/>
    <w:rsid w:val="00512678"/>
    <w:rsid w:val="00521EFA"/>
    <w:rsid w:val="00523797"/>
    <w:rsid w:val="00530CE6"/>
    <w:rsid w:val="00532CD5"/>
    <w:rsid w:val="0053464B"/>
    <w:rsid w:val="005353FB"/>
    <w:rsid w:val="00537781"/>
    <w:rsid w:val="00537A7D"/>
    <w:rsid w:val="00540CC4"/>
    <w:rsid w:val="0054392A"/>
    <w:rsid w:val="00544AD5"/>
    <w:rsid w:val="00550592"/>
    <w:rsid w:val="005517B9"/>
    <w:rsid w:val="005571C9"/>
    <w:rsid w:val="0056238E"/>
    <w:rsid w:val="0056490D"/>
    <w:rsid w:val="00564B4C"/>
    <w:rsid w:val="00565B86"/>
    <w:rsid w:val="0056625A"/>
    <w:rsid w:val="00566869"/>
    <w:rsid w:val="005740E8"/>
    <w:rsid w:val="00580BB2"/>
    <w:rsid w:val="00586441"/>
    <w:rsid w:val="00596C23"/>
    <w:rsid w:val="005A213C"/>
    <w:rsid w:val="005A3AAC"/>
    <w:rsid w:val="005B0796"/>
    <w:rsid w:val="005B1CA1"/>
    <w:rsid w:val="005B28C5"/>
    <w:rsid w:val="005B5DA1"/>
    <w:rsid w:val="005C2C65"/>
    <w:rsid w:val="005C65D9"/>
    <w:rsid w:val="005C6C67"/>
    <w:rsid w:val="005D4566"/>
    <w:rsid w:val="005E309E"/>
    <w:rsid w:val="005E4968"/>
    <w:rsid w:val="005E6917"/>
    <w:rsid w:val="005E758B"/>
    <w:rsid w:val="005F15C8"/>
    <w:rsid w:val="005F1F17"/>
    <w:rsid w:val="005F3436"/>
    <w:rsid w:val="005F42A2"/>
    <w:rsid w:val="00602B4A"/>
    <w:rsid w:val="006042D8"/>
    <w:rsid w:val="006069AB"/>
    <w:rsid w:val="006115E2"/>
    <w:rsid w:val="00617C65"/>
    <w:rsid w:val="006220A2"/>
    <w:rsid w:val="00622B0F"/>
    <w:rsid w:val="00622FE5"/>
    <w:rsid w:val="00630EBA"/>
    <w:rsid w:val="006313CD"/>
    <w:rsid w:val="00632823"/>
    <w:rsid w:val="00632D3A"/>
    <w:rsid w:val="0063385A"/>
    <w:rsid w:val="00635ABC"/>
    <w:rsid w:val="00635CC8"/>
    <w:rsid w:val="00640259"/>
    <w:rsid w:val="00640E59"/>
    <w:rsid w:val="00642748"/>
    <w:rsid w:val="006463D7"/>
    <w:rsid w:val="00652CE5"/>
    <w:rsid w:val="006572F8"/>
    <w:rsid w:val="00661FCB"/>
    <w:rsid w:val="006661F6"/>
    <w:rsid w:val="00671EA1"/>
    <w:rsid w:val="006731AB"/>
    <w:rsid w:val="00676971"/>
    <w:rsid w:val="00677035"/>
    <w:rsid w:val="00677164"/>
    <w:rsid w:val="00684EF4"/>
    <w:rsid w:val="006900A7"/>
    <w:rsid w:val="00690698"/>
    <w:rsid w:val="00691465"/>
    <w:rsid w:val="006918E6"/>
    <w:rsid w:val="00691930"/>
    <w:rsid w:val="006A03E0"/>
    <w:rsid w:val="006A4C3C"/>
    <w:rsid w:val="006A6249"/>
    <w:rsid w:val="006B2010"/>
    <w:rsid w:val="006B2215"/>
    <w:rsid w:val="006B72E4"/>
    <w:rsid w:val="006C1F8B"/>
    <w:rsid w:val="006C42EB"/>
    <w:rsid w:val="006C528B"/>
    <w:rsid w:val="006D17D7"/>
    <w:rsid w:val="006D3BC4"/>
    <w:rsid w:val="006D48BB"/>
    <w:rsid w:val="006E1C26"/>
    <w:rsid w:val="006E40C9"/>
    <w:rsid w:val="006E7591"/>
    <w:rsid w:val="006F1509"/>
    <w:rsid w:val="006F2161"/>
    <w:rsid w:val="006F38D2"/>
    <w:rsid w:val="006F4031"/>
    <w:rsid w:val="006F596B"/>
    <w:rsid w:val="006F6961"/>
    <w:rsid w:val="007010F7"/>
    <w:rsid w:val="0070531A"/>
    <w:rsid w:val="00712349"/>
    <w:rsid w:val="0071680A"/>
    <w:rsid w:val="0071771B"/>
    <w:rsid w:val="00727BC6"/>
    <w:rsid w:val="00730B0D"/>
    <w:rsid w:val="00745FC8"/>
    <w:rsid w:val="007460E1"/>
    <w:rsid w:val="00754D27"/>
    <w:rsid w:val="00755343"/>
    <w:rsid w:val="007554F6"/>
    <w:rsid w:val="007572DE"/>
    <w:rsid w:val="00762317"/>
    <w:rsid w:val="0076496C"/>
    <w:rsid w:val="00765F54"/>
    <w:rsid w:val="00766129"/>
    <w:rsid w:val="007663D7"/>
    <w:rsid w:val="00771E1F"/>
    <w:rsid w:val="00774906"/>
    <w:rsid w:val="0077570E"/>
    <w:rsid w:val="00780676"/>
    <w:rsid w:val="00780F64"/>
    <w:rsid w:val="00780FE0"/>
    <w:rsid w:val="0078120D"/>
    <w:rsid w:val="00783B95"/>
    <w:rsid w:val="0079385B"/>
    <w:rsid w:val="00794B7F"/>
    <w:rsid w:val="007956FD"/>
    <w:rsid w:val="007A5910"/>
    <w:rsid w:val="007B368C"/>
    <w:rsid w:val="007B6CBD"/>
    <w:rsid w:val="007B6E31"/>
    <w:rsid w:val="007C06F5"/>
    <w:rsid w:val="007C0CF4"/>
    <w:rsid w:val="007C336E"/>
    <w:rsid w:val="007C72C1"/>
    <w:rsid w:val="007D3B74"/>
    <w:rsid w:val="007E2A0F"/>
    <w:rsid w:val="007E607D"/>
    <w:rsid w:val="007E7A10"/>
    <w:rsid w:val="007F14F9"/>
    <w:rsid w:val="007F17AC"/>
    <w:rsid w:val="007F281D"/>
    <w:rsid w:val="007F5FAF"/>
    <w:rsid w:val="007F7A3E"/>
    <w:rsid w:val="00800E65"/>
    <w:rsid w:val="008013F5"/>
    <w:rsid w:val="00801695"/>
    <w:rsid w:val="0080206F"/>
    <w:rsid w:val="0080514E"/>
    <w:rsid w:val="0081771B"/>
    <w:rsid w:val="00822981"/>
    <w:rsid w:val="008235AA"/>
    <w:rsid w:val="00827B73"/>
    <w:rsid w:val="00827BF1"/>
    <w:rsid w:val="00827D33"/>
    <w:rsid w:val="0083007F"/>
    <w:rsid w:val="008302D5"/>
    <w:rsid w:val="00830FB0"/>
    <w:rsid w:val="00831A47"/>
    <w:rsid w:val="00833D5E"/>
    <w:rsid w:val="00837160"/>
    <w:rsid w:val="008447FF"/>
    <w:rsid w:val="00847628"/>
    <w:rsid w:val="0085591E"/>
    <w:rsid w:val="00857E72"/>
    <w:rsid w:val="00863535"/>
    <w:rsid w:val="00865959"/>
    <w:rsid w:val="00865C21"/>
    <w:rsid w:val="008669DA"/>
    <w:rsid w:val="008769E5"/>
    <w:rsid w:val="00880F30"/>
    <w:rsid w:val="00884871"/>
    <w:rsid w:val="008931F4"/>
    <w:rsid w:val="00893264"/>
    <w:rsid w:val="008A4738"/>
    <w:rsid w:val="008A5953"/>
    <w:rsid w:val="008B1DD1"/>
    <w:rsid w:val="008B2E06"/>
    <w:rsid w:val="008B3299"/>
    <w:rsid w:val="008C224A"/>
    <w:rsid w:val="008C2329"/>
    <w:rsid w:val="008C6C4C"/>
    <w:rsid w:val="008D1286"/>
    <w:rsid w:val="008D2BB2"/>
    <w:rsid w:val="008D499A"/>
    <w:rsid w:val="008E2513"/>
    <w:rsid w:val="008E4E90"/>
    <w:rsid w:val="008E51B0"/>
    <w:rsid w:val="008F11D3"/>
    <w:rsid w:val="008F20D3"/>
    <w:rsid w:val="008F4B20"/>
    <w:rsid w:val="008F66EA"/>
    <w:rsid w:val="009005D0"/>
    <w:rsid w:val="00901528"/>
    <w:rsid w:val="00903A48"/>
    <w:rsid w:val="0091091D"/>
    <w:rsid w:val="00917012"/>
    <w:rsid w:val="0092096C"/>
    <w:rsid w:val="0092516D"/>
    <w:rsid w:val="00925201"/>
    <w:rsid w:val="00926B9E"/>
    <w:rsid w:val="00927BC9"/>
    <w:rsid w:val="00933874"/>
    <w:rsid w:val="00934A89"/>
    <w:rsid w:val="00935AC5"/>
    <w:rsid w:val="00935E66"/>
    <w:rsid w:val="00941394"/>
    <w:rsid w:val="0094184D"/>
    <w:rsid w:val="009449EE"/>
    <w:rsid w:val="00944AC4"/>
    <w:rsid w:val="00947995"/>
    <w:rsid w:val="0095600A"/>
    <w:rsid w:val="00960AF6"/>
    <w:rsid w:val="00961164"/>
    <w:rsid w:val="00963A04"/>
    <w:rsid w:val="00967239"/>
    <w:rsid w:val="00967403"/>
    <w:rsid w:val="009724B6"/>
    <w:rsid w:val="00974E65"/>
    <w:rsid w:val="00975690"/>
    <w:rsid w:val="00975D24"/>
    <w:rsid w:val="0097623D"/>
    <w:rsid w:val="00982899"/>
    <w:rsid w:val="00983612"/>
    <w:rsid w:val="00990BB3"/>
    <w:rsid w:val="00992E2A"/>
    <w:rsid w:val="009938A0"/>
    <w:rsid w:val="00993F00"/>
    <w:rsid w:val="00994EC2"/>
    <w:rsid w:val="009C1B7A"/>
    <w:rsid w:val="009C23B3"/>
    <w:rsid w:val="009C5399"/>
    <w:rsid w:val="009C7568"/>
    <w:rsid w:val="009D1078"/>
    <w:rsid w:val="009D122F"/>
    <w:rsid w:val="009D46F7"/>
    <w:rsid w:val="009D4F7D"/>
    <w:rsid w:val="009E131A"/>
    <w:rsid w:val="009E372F"/>
    <w:rsid w:val="009E6161"/>
    <w:rsid w:val="009F5A27"/>
    <w:rsid w:val="009F6002"/>
    <w:rsid w:val="00A01131"/>
    <w:rsid w:val="00A0187E"/>
    <w:rsid w:val="00A02682"/>
    <w:rsid w:val="00A02CEA"/>
    <w:rsid w:val="00A05DE0"/>
    <w:rsid w:val="00A07189"/>
    <w:rsid w:val="00A072F2"/>
    <w:rsid w:val="00A105F8"/>
    <w:rsid w:val="00A13B46"/>
    <w:rsid w:val="00A17F3A"/>
    <w:rsid w:val="00A22273"/>
    <w:rsid w:val="00A33D82"/>
    <w:rsid w:val="00A653F2"/>
    <w:rsid w:val="00A666AC"/>
    <w:rsid w:val="00A75D81"/>
    <w:rsid w:val="00A80DA7"/>
    <w:rsid w:val="00A82519"/>
    <w:rsid w:val="00A8758A"/>
    <w:rsid w:val="00A91744"/>
    <w:rsid w:val="00A91E49"/>
    <w:rsid w:val="00AA3FF9"/>
    <w:rsid w:val="00AB19C6"/>
    <w:rsid w:val="00AB2887"/>
    <w:rsid w:val="00AB3C5A"/>
    <w:rsid w:val="00AB4772"/>
    <w:rsid w:val="00AB496A"/>
    <w:rsid w:val="00AB5C0E"/>
    <w:rsid w:val="00AC3059"/>
    <w:rsid w:val="00AC342F"/>
    <w:rsid w:val="00AC402B"/>
    <w:rsid w:val="00AC70DF"/>
    <w:rsid w:val="00AC7E5E"/>
    <w:rsid w:val="00AE0006"/>
    <w:rsid w:val="00AE20E6"/>
    <w:rsid w:val="00AF31E7"/>
    <w:rsid w:val="00AF40A9"/>
    <w:rsid w:val="00B00B1A"/>
    <w:rsid w:val="00B02679"/>
    <w:rsid w:val="00B03EAD"/>
    <w:rsid w:val="00B05BB0"/>
    <w:rsid w:val="00B171F1"/>
    <w:rsid w:val="00B237C6"/>
    <w:rsid w:val="00B248E8"/>
    <w:rsid w:val="00B25223"/>
    <w:rsid w:val="00B3332A"/>
    <w:rsid w:val="00B34A32"/>
    <w:rsid w:val="00B3625D"/>
    <w:rsid w:val="00B36C92"/>
    <w:rsid w:val="00B535B0"/>
    <w:rsid w:val="00B547BC"/>
    <w:rsid w:val="00B54887"/>
    <w:rsid w:val="00B57B70"/>
    <w:rsid w:val="00B609E0"/>
    <w:rsid w:val="00B64E7B"/>
    <w:rsid w:val="00B65AAE"/>
    <w:rsid w:val="00B66A2F"/>
    <w:rsid w:val="00B71A61"/>
    <w:rsid w:val="00B77CB8"/>
    <w:rsid w:val="00B83029"/>
    <w:rsid w:val="00B83616"/>
    <w:rsid w:val="00B87BD4"/>
    <w:rsid w:val="00B91B78"/>
    <w:rsid w:val="00B92740"/>
    <w:rsid w:val="00B92917"/>
    <w:rsid w:val="00B929DC"/>
    <w:rsid w:val="00B93862"/>
    <w:rsid w:val="00B97C3E"/>
    <w:rsid w:val="00BA0733"/>
    <w:rsid w:val="00BA1B19"/>
    <w:rsid w:val="00BA6622"/>
    <w:rsid w:val="00BA6F7D"/>
    <w:rsid w:val="00BB0A32"/>
    <w:rsid w:val="00BB2AA1"/>
    <w:rsid w:val="00BC4B4C"/>
    <w:rsid w:val="00BC613B"/>
    <w:rsid w:val="00BC764F"/>
    <w:rsid w:val="00BC7BC8"/>
    <w:rsid w:val="00BD137E"/>
    <w:rsid w:val="00BD181B"/>
    <w:rsid w:val="00BD245A"/>
    <w:rsid w:val="00BD39B4"/>
    <w:rsid w:val="00BD53A1"/>
    <w:rsid w:val="00BD676D"/>
    <w:rsid w:val="00BD7E9D"/>
    <w:rsid w:val="00BF1AE3"/>
    <w:rsid w:val="00BF47FB"/>
    <w:rsid w:val="00BF5C05"/>
    <w:rsid w:val="00C039F5"/>
    <w:rsid w:val="00C048F5"/>
    <w:rsid w:val="00C05287"/>
    <w:rsid w:val="00C057A6"/>
    <w:rsid w:val="00C05AFC"/>
    <w:rsid w:val="00C118FA"/>
    <w:rsid w:val="00C12B2A"/>
    <w:rsid w:val="00C12F9E"/>
    <w:rsid w:val="00C148B2"/>
    <w:rsid w:val="00C14EDD"/>
    <w:rsid w:val="00C1557A"/>
    <w:rsid w:val="00C168FB"/>
    <w:rsid w:val="00C255FF"/>
    <w:rsid w:val="00C2698C"/>
    <w:rsid w:val="00C2720F"/>
    <w:rsid w:val="00C2778B"/>
    <w:rsid w:val="00C40472"/>
    <w:rsid w:val="00C44F38"/>
    <w:rsid w:val="00C4638B"/>
    <w:rsid w:val="00C469B9"/>
    <w:rsid w:val="00C509F2"/>
    <w:rsid w:val="00C51D81"/>
    <w:rsid w:val="00C52C3A"/>
    <w:rsid w:val="00C62A49"/>
    <w:rsid w:val="00C64AB2"/>
    <w:rsid w:val="00C660A7"/>
    <w:rsid w:val="00C72E75"/>
    <w:rsid w:val="00C73277"/>
    <w:rsid w:val="00C86ED8"/>
    <w:rsid w:val="00C958E4"/>
    <w:rsid w:val="00CA2C41"/>
    <w:rsid w:val="00CA6724"/>
    <w:rsid w:val="00CB107D"/>
    <w:rsid w:val="00CC1333"/>
    <w:rsid w:val="00CC1F56"/>
    <w:rsid w:val="00CD0CC4"/>
    <w:rsid w:val="00CE7C42"/>
    <w:rsid w:val="00CF72A8"/>
    <w:rsid w:val="00CF7658"/>
    <w:rsid w:val="00D00B49"/>
    <w:rsid w:val="00D16321"/>
    <w:rsid w:val="00D176D0"/>
    <w:rsid w:val="00D26A55"/>
    <w:rsid w:val="00D319CF"/>
    <w:rsid w:val="00D34783"/>
    <w:rsid w:val="00D35BF9"/>
    <w:rsid w:val="00D36635"/>
    <w:rsid w:val="00D4303D"/>
    <w:rsid w:val="00D43471"/>
    <w:rsid w:val="00D43A63"/>
    <w:rsid w:val="00D457B6"/>
    <w:rsid w:val="00D45973"/>
    <w:rsid w:val="00D50C2C"/>
    <w:rsid w:val="00D52FD0"/>
    <w:rsid w:val="00D602B4"/>
    <w:rsid w:val="00D64773"/>
    <w:rsid w:val="00D70733"/>
    <w:rsid w:val="00D70E10"/>
    <w:rsid w:val="00D71A71"/>
    <w:rsid w:val="00D73439"/>
    <w:rsid w:val="00D7646C"/>
    <w:rsid w:val="00D83D42"/>
    <w:rsid w:val="00D8668A"/>
    <w:rsid w:val="00D9309D"/>
    <w:rsid w:val="00D9387C"/>
    <w:rsid w:val="00D93C7B"/>
    <w:rsid w:val="00D95B7C"/>
    <w:rsid w:val="00DA27CC"/>
    <w:rsid w:val="00DB1182"/>
    <w:rsid w:val="00DB1A9E"/>
    <w:rsid w:val="00DB1BE7"/>
    <w:rsid w:val="00DC0BCD"/>
    <w:rsid w:val="00DC1EF2"/>
    <w:rsid w:val="00DD11D9"/>
    <w:rsid w:val="00DD3CAE"/>
    <w:rsid w:val="00DD5CB3"/>
    <w:rsid w:val="00DE7778"/>
    <w:rsid w:val="00DE7DC2"/>
    <w:rsid w:val="00DF2B56"/>
    <w:rsid w:val="00DF729E"/>
    <w:rsid w:val="00DF77B3"/>
    <w:rsid w:val="00DF7C0D"/>
    <w:rsid w:val="00E048ED"/>
    <w:rsid w:val="00E04954"/>
    <w:rsid w:val="00E05719"/>
    <w:rsid w:val="00E05CF7"/>
    <w:rsid w:val="00E0696C"/>
    <w:rsid w:val="00E06C30"/>
    <w:rsid w:val="00E1453A"/>
    <w:rsid w:val="00E166EC"/>
    <w:rsid w:val="00E24D3E"/>
    <w:rsid w:val="00E25515"/>
    <w:rsid w:val="00E37F03"/>
    <w:rsid w:val="00E42EA2"/>
    <w:rsid w:val="00E53AFF"/>
    <w:rsid w:val="00E54F24"/>
    <w:rsid w:val="00E61538"/>
    <w:rsid w:val="00E6294E"/>
    <w:rsid w:val="00E774F9"/>
    <w:rsid w:val="00E81001"/>
    <w:rsid w:val="00E90A95"/>
    <w:rsid w:val="00E91874"/>
    <w:rsid w:val="00E9406B"/>
    <w:rsid w:val="00E94FAF"/>
    <w:rsid w:val="00E95B08"/>
    <w:rsid w:val="00EA2499"/>
    <w:rsid w:val="00EA7895"/>
    <w:rsid w:val="00EB0698"/>
    <w:rsid w:val="00EB1A0C"/>
    <w:rsid w:val="00EB502E"/>
    <w:rsid w:val="00EC7E28"/>
    <w:rsid w:val="00ED56C8"/>
    <w:rsid w:val="00ED69E6"/>
    <w:rsid w:val="00EE03A6"/>
    <w:rsid w:val="00EF1FD2"/>
    <w:rsid w:val="00EF4B95"/>
    <w:rsid w:val="00F02620"/>
    <w:rsid w:val="00F036B1"/>
    <w:rsid w:val="00F0384A"/>
    <w:rsid w:val="00F0389B"/>
    <w:rsid w:val="00F07A33"/>
    <w:rsid w:val="00F11E44"/>
    <w:rsid w:val="00F16A8A"/>
    <w:rsid w:val="00F23B10"/>
    <w:rsid w:val="00F2692C"/>
    <w:rsid w:val="00F27075"/>
    <w:rsid w:val="00F313F1"/>
    <w:rsid w:val="00F37A2C"/>
    <w:rsid w:val="00F435B2"/>
    <w:rsid w:val="00F44446"/>
    <w:rsid w:val="00F531D7"/>
    <w:rsid w:val="00F65E0E"/>
    <w:rsid w:val="00F70146"/>
    <w:rsid w:val="00F72063"/>
    <w:rsid w:val="00F73ECD"/>
    <w:rsid w:val="00F76E75"/>
    <w:rsid w:val="00F77649"/>
    <w:rsid w:val="00F81695"/>
    <w:rsid w:val="00F82584"/>
    <w:rsid w:val="00F87FC2"/>
    <w:rsid w:val="00F902DD"/>
    <w:rsid w:val="00F961EF"/>
    <w:rsid w:val="00F96BA6"/>
    <w:rsid w:val="00F96C83"/>
    <w:rsid w:val="00FB4255"/>
    <w:rsid w:val="00FB48EA"/>
    <w:rsid w:val="00FB49AF"/>
    <w:rsid w:val="00FC3A4A"/>
    <w:rsid w:val="00FC5004"/>
    <w:rsid w:val="00FD0B67"/>
    <w:rsid w:val="00FD27C6"/>
    <w:rsid w:val="00FE3A61"/>
    <w:rsid w:val="00FF22DD"/>
    <w:rsid w:val="00FF7666"/>
    <w:rsid w:val="026519C9"/>
    <w:rsid w:val="0333A00B"/>
    <w:rsid w:val="03430635"/>
    <w:rsid w:val="0468BF51"/>
    <w:rsid w:val="070EFE55"/>
    <w:rsid w:val="0727573D"/>
    <w:rsid w:val="08044B56"/>
    <w:rsid w:val="0B487E06"/>
    <w:rsid w:val="0BC9471B"/>
    <w:rsid w:val="0C1ED9BC"/>
    <w:rsid w:val="0C43869F"/>
    <w:rsid w:val="0C60CE42"/>
    <w:rsid w:val="0CC4E6F1"/>
    <w:rsid w:val="0DE76629"/>
    <w:rsid w:val="10B663C4"/>
    <w:rsid w:val="10BB59A9"/>
    <w:rsid w:val="11389EBE"/>
    <w:rsid w:val="11E1A9A8"/>
    <w:rsid w:val="12EED8C3"/>
    <w:rsid w:val="13E8DC80"/>
    <w:rsid w:val="144884C6"/>
    <w:rsid w:val="14D5B324"/>
    <w:rsid w:val="1734A4DC"/>
    <w:rsid w:val="189695B2"/>
    <w:rsid w:val="1924ED4D"/>
    <w:rsid w:val="1A3DB768"/>
    <w:rsid w:val="1A6453BA"/>
    <w:rsid w:val="1A9501C1"/>
    <w:rsid w:val="1B5442D2"/>
    <w:rsid w:val="1BCF8C8A"/>
    <w:rsid w:val="1C463545"/>
    <w:rsid w:val="1C5BEC4B"/>
    <w:rsid w:val="1CB37F6D"/>
    <w:rsid w:val="1CEE7584"/>
    <w:rsid w:val="1DA9AEB5"/>
    <w:rsid w:val="1E21280A"/>
    <w:rsid w:val="20084FC6"/>
    <w:rsid w:val="22327EDF"/>
    <w:rsid w:val="23F13634"/>
    <w:rsid w:val="23F26A50"/>
    <w:rsid w:val="247E4A34"/>
    <w:rsid w:val="25444495"/>
    <w:rsid w:val="26C536B4"/>
    <w:rsid w:val="28947703"/>
    <w:rsid w:val="29C3C352"/>
    <w:rsid w:val="2A431C60"/>
    <w:rsid w:val="2A656266"/>
    <w:rsid w:val="2BB20663"/>
    <w:rsid w:val="2BF359A7"/>
    <w:rsid w:val="2C6563ED"/>
    <w:rsid w:val="2F2A47DF"/>
    <w:rsid w:val="314A9957"/>
    <w:rsid w:val="31ABA9EB"/>
    <w:rsid w:val="32055AB3"/>
    <w:rsid w:val="32C3A450"/>
    <w:rsid w:val="33296569"/>
    <w:rsid w:val="34602E97"/>
    <w:rsid w:val="34A0A2CF"/>
    <w:rsid w:val="354FC04C"/>
    <w:rsid w:val="360CE427"/>
    <w:rsid w:val="363AA3D8"/>
    <w:rsid w:val="3713EF87"/>
    <w:rsid w:val="39E71808"/>
    <w:rsid w:val="3C975B9E"/>
    <w:rsid w:val="3D8058F8"/>
    <w:rsid w:val="3DA1AA1E"/>
    <w:rsid w:val="3F50925F"/>
    <w:rsid w:val="3F984B4C"/>
    <w:rsid w:val="42294F8C"/>
    <w:rsid w:val="43DC129D"/>
    <w:rsid w:val="43F82516"/>
    <w:rsid w:val="458E3BC7"/>
    <w:rsid w:val="45E96388"/>
    <w:rsid w:val="4646AE4F"/>
    <w:rsid w:val="46891B53"/>
    <w:rsid w:val="46E4B034"/>
    <w:rsid w:val="47729688"/>
    <w:rsid w:val="477AD475"/>
    <w:rsid w:val="48E4CFD3"/>
    <w:rsid w:val="498230D0"/>
    <w:rsid w:val="4990E324"/>
    <w:rsid w:val="49FD0B95"/>
    <w:rsid w:val="4AA9F92D"/>
    <w:rsid w:val="4AE5D251"/>
    <w:rsid w:val="4B1E0131"/>
    <w:rsid w:val="4B461C2A"/>
    <w:rsid w:val="4BC3577B"/>
    <w:rsid w:val="4BCD767F"/>
    <w:rsid w:val="4BF2433C"/>
    <w:rsid w:val="4D5B44F6"/>
    <w:rsid w:val="4E5C6928"/>
    <w:rsid w:val="507B58D1"/>
    <w:rsid w:val="518E82B8"/>
    <w:rsid w:val="5190CCB7"/>
    <w:rsid w:val="5668D23A"/>
    <w:rsid w:val="59D65E93"/>
    <w:rsid w:val="5A1EB820"/>
    <w:rsid w:val="5A24513D"/>
    <w:rsid w:val="5A2D62D0"/>
    <w:rsid w:val="5AAC297F"/>
    <w:rsid w:val="5CA973FA"/>
    <w:rsid w:val="5CB42D2F"/>
    <w:rsid w:val="5D3EC9D8"/>
    <w:rsid w:val="5E08FC0F"/>
    <w:rsid w:val="5EF1B64D"/>
    <w:rsid w:val="60AB02EA"/>
    <w:rsid w:val="61A82213"/>
    <w:rsid w:val="624C676F"/>
    <w:rsid w:val="64531973"/>
    <w:rsid w:val="65A2E078"/>
    <w:rsid w:val="65F36744"/>
    <w:rsid w:val="6883A72C"/>
    <w:rsid w:val="69CA36B4"/>
    <w:rsid w:val="6A938BA9"/>
    <w:rsid w:val="6BFFFD84"/>
    <w:rsid w:val="6D033D92"/>
    <w:rsid w:val="6D6CAAAF"/>
    <w:rsid w:val="6E7F9F2C"/>
    <w:rsid w:val="6E942703"/>
    <w:rsid w:val="6EB3E66A"/>
    <w:rsid w:val="6F4F4C9C"/>
    <w:rsid w:val="6FEDEF78"/>
    <w:rsid w:val="709C1648"/>
    <w:rsid w:val="70CFFFBB"/>
    <w:rsid w:val="714F64B6"/>
    <w:rsid w:val="72984955"/>
    <w:rsid w:val="7320C609"/>
    <w:rsid w:val="73F7F5E6"/>
    <w:rsid w:val="773C56E7"/>
    <w:rsid w:val="78F41F3D"/>
    <w:rsid w:val="7A25F263"/>
    <w:rsid w:val="7AE45414"/>
    <w:rsid w:val="7B2C5F73"/>
    <w:rsid w:val="7B982AEE"/>
    <w:rsid w:val="7BF99633"/>
    <w:rsid w:val="7C7153EE"/>
    <w:rsid w:val="7DB635CD"/>
    <w:rsid w:val="7DBF9A1D"/>
    <w:rsid w:val="7F1AF32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1A261"/>
  <w15:chartTrackingRefBased/>
  <w15:docId w15:val="{A0143D1F-3153-4F24-8150-CCEB45F50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w:qFormat/>
    <w:rsid w:val="00D00B49"/>
    <w:pPr>
      <w:spacing w:after="0" w:line="240" w:lineRule="auto"/>
      <w:ind w:left="-144"/>
    </w:pPr>
    <w:rPr>
      <w:rFonts w:ascii="Arial" w:eastAsia="Times New Roman" w:hAnsi="Arial" w:cs="Arial"/>
      <w:color w:val="262626"/>
    </w:rPr>
  </w:style>
  <w:style w:type="paragraph" w:styleId="Heading1">
    <w:name w:val="heading 1"/>
    <w:basedOn w:val="Normal"/>
    <w:next w:val="Normal"/>
    <w:link w:val="Heading1Char"/>
    <w:uiPriority w:val="9"/>
    <w:qFormat/>
    <w:rsid w:val="00D00B4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00B49"/>
    <w:pPr>
      <w:ind w:left="-288"/>
      <w:outlineLvl w:val="1"/>
    </w:pPr>
    <w:rPr>
      <w:rFonts w:ascii="Bebas Neue" w:eastAsia="Calibri" w:hAnsi="Bebas Neue"/>
      <w:caps/>
      <w:color w:val="1F497D"/>
      <w:spacing w:val="15"/>
      <w:sz w:val="28"/>
      <w:szCs w:val="28"/>
    </w:rPr>
  </w:style>
  <w:style w:type="paragraph" w:styleId="Heading3">
    <w:name w:val="heading 3"/>
    <w:basedOn w:val="Normal"/>
    <w:next w:val="Normal"/>
    <w:link w:val="Heading3Char"/>
    <w:uiPriority w:val="9"/>
    <w:unhideWhenUsed/>
    <w:qFormat/>
    <w:rsid w:val="00884871"/>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D00B49"/>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884871"/>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0B49"/>
    <w:pPr>
      <w:tabs>
        <w:tab w:val="center" w:pos="4680"/>
        <w:tab w:val="right" w:pos="9360"/>
      </w:tabs>
    </w:pPr>
  </w:style>
  <w:style w:type="character" w:customStyle="1" w:styleId="HeaderChar">
    <w:name w:val="Header Char"/>
    <w:basedOn w:val="DefaultParagraphFont"/>
    <w:link w:val="Header"/>
    <w:uiPriority w:val="99"/>
    <w:rsid w:val="00D00B49"/>
  </w:style>
  <w:style w:type="paragraph" w:styleId="Footer">
    <w:name w:val="footer"/>
    <w:basedOn w:val="Normal"/>
    <w:link w:val="FooterChar"/>
    <w:uiPriority w:val="99"/>
    <w:unhideWhenUsed/>
    <w:rsid w:val="00D00B49"/>
    <w:pPr>
      <w:tabs>
        <w:tab w:val="center" w:pos="4680"/>
        <w:tab w:val="right" w:pos="9360"/>
      </w:tabs>
    </w:pPr>
  </w:style>
  <w:style w:type="character" w:customStyle="1" w:styleId="FooterChar">
    <w:name w:val="Footer Char"/>
    <w:basedOn w:val="DefaultParagraphFont"/>
    <w:link w:val="Footer"/>
    <w:uiPriority w:val="99"/>
    <w:rsid w:val="00D00B49"/>
  </w:style>
  <w:style w:type="character" w:customStyle="1" w:styleId="Heading2Char">
    <w:name w:val="Heading 2 Char"/>
    <w:basedOn w:val="DefaultParagraphFont"/>
    <w:link w:val="Heading2"/>
    <w:uiPriority w:val="9"/>
    <w:rsid w:val="00D00B49"/>
    <w:rPr>
      <w:rFonts w:ascii="Bebas Neue" w:eastAsia="Calibri" w:hAnsi="Bebas Neue" w:cs="Arial"/>
      <w:caps/>
      <w:color w:val="1F497D"/>
      <w:spacing w:val="15"/>
      <w:sz w:val="28"/>
      <w:szCs w:val="28"/>
    </w:rPr>
  </w:style>
  <w:style w:type="character" w:customStyle="1" w:styleId="Heading4Char">
    <w:name w:val="Heading 4 Char"/>
    <w:basedOn w:val="DefaultParagraphFont"/>
    <w:link w:val="Heading4"/>
    <w:uiPriority w:val="9"/>
    <w:rsid w:val="00D00B49"/>
    <w:rPr>
      <w:rFonts w:asciiTheme="majorHAnsi" w:eastAsiaTheme="majorEastAsia" w:hAnsiTheme="majorHAnsi" w:cstheme="majorBidi"/>
      <w:i/>
      <w:iCs/>
      <w:color w:val="2E74B5" w:themeColor="accent1" w:themeShade="BF"/>
    </w:rPr>
  </w:style>
  <w:style w:type="character" w:customStyle="1" w:styleId="Heading1Char">
    <w:name w:val="Heading 1 Char"/>
    <w:basedOn w:val="DefaultParagraphFont"/>
    <w:link w:val="Heading1"/>
    <w:uiPriority w:val="9"/>
    <w:rsid w:val="00D00B49"/>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D00B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0B49"/>
    <w:rPr>
      <w:rFonts w:ascii="Segoe UI" w:eastAsia="Times New Roman" w:hAnsi="Segoe UI" w:cs="Segoe UI"/>
      <w:color w:val="262626"/>
      <w:sz w:val="18"/>
      <w:szCs w:val="18"/>
    </w:rPr>
  </w:style>
  <w:style w:type="character" w:styleId="PlaceholderText">
    <w:name w:val="Placeholder Text"/>
    <w:basedOn w:val="DefaultParagraphFont"/>
    <w:uiPriority w:val="99"/>
    <w:semiHidden/>
    <w:rsid w:val="00884871"/>
    <w:rPr>
      <w:color w:val="808080"/>
    </w:rPr>
  </w:style>
  <w:style w:type="character" w:customStyle="1" w:styleId="Heading3Char">
    <w:name w:val="Heading 3 Char"/>
    <w:basedOn w:val="DefaultParagraphFont"/>
    <w:link w:val="Heading3"/>
    <w:uiPriority w:val="9"/>
    <w:rsid w:val="00884871"/>
    <w:rPr>
      <w:rFonts w:asciiTheme="majorHAnsi" w:eastAsiaTheme="majorEastAsia" w:hAnsiTheme="majorHAnsi" w:cstheme="majorBidi"/>
      <w:color w:val="1F4D78" w:themeColor="accent1" w:themeShade="7F"/>
      <w:sz w:val="24"/>
      <w:szCs w:val="24"/>
    </w:rPr>
  </w:style>
  <w:style w:type="character" w:styleId="IntenseEmphasis">
    <w:name w:val="Intense Emphasis"/>
    <w:basedOn w:val="DefaultParagraphFont"/>
    <w:uiPriority w:val="21"/>
    <w:qFormat/>
    <w:rsid w:val="00884871"/>
    <w:rPr>
      <w:i/>
      <w:iCs/>
      <w:color w:val="5B9BD5" w:themeColor="accent1"/>
    </w:rPr>
  </w:style>
  <w:style w:type="character" w:styleId="Emphasis">
    <w:name w:val="Emphasis"/>
    <w:basedOn w:val="DefaultParagraphFont"/>
    <w:uiPriority w:val="20"/>
    <w:qFormat/>
    <w:rsid w:val="00884871"/>
    <w:rPr>
      <w:i/>
      <w:iCs/>
    </w:rPr>
  </w:style>
  <w:style w:type="paragraph" w:styleId="Subtitle">
    <w:name w:val="Subtitle"/>
    <w:basedOn w:val="Normal"/>
    <w:next w:val="Normal"/>
    <w:link w:val="SubtitleChar"/>
    <w:uiPriority w:val="11"/>
    <w:qFormat/>
    <w:rsid w:val="00884871"/>
    <w:pPr>
      <w:numPr>
        <w:ilvl w:val="1"/>
      </w:numPr>
      <w:spacing w:after="160"/>
      <w:ind w:left="-144"/>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884871"/>
    <w:rPr>
      <w:rFonts w:eastAsiaTheme="minorEastAsia"/>
      <w:color w:val="5A5A5A" w:themeColor="text1" w:themeTint="A5"/>
      <w:spacing w:val="15"/>
    </w:rPr>
  </w:style>
  <w:style w:type="character" w:customStyle="1" w:styleId="Heading5Char">
    <w:name w:val="Heading 5 Char"/>
    <w:basedOn w:val="DefaultParagraphFont"/>
    <w:link w:val="Heading5"/>
    <w:uiPriority w:val="9"/>
    <w:rsid w:val="00884871"/>
    <w:rPr>
      <w:rFonts w:asciiTheme="majorHAnsi" w:eastAsiaTheme="majorEastAsia" w:hAnsiTheme="majorHAnsi" w:cstheme="majorBidi"/>
      <w:color w:val="2E74B5" w:themeColor="accent1" w:themeShade="BF"/>
    </w:rPr>
  </w:style>
  <w:style w:type="paragraph" w:styleId="ListParagraph">
    <w:name w:val="List Paragraph"/>
    <w:basedOn w:val="Normal"/>
    <w:uiPriority w:val="34"/>
    <w:qFormat/>
    <w:rsid w:val="00AF31E7"/>
    <w:pPr>
      <w:ind w:left="720"/>
      <w:contextualSpacing/>
    </w:pPr>
  </w:style>
  <w:style w:type="character" w:styleId="SubtleEmphasis">
    <w:name w:val="Subtle Emphasis"/>
    <w:uiPriority w:val="19"/>
    <w:qFormat/>
    <w:rsid w:val="00974E65"/>
    <w:rPr>
      <w:i/>
      <w:iCs/>
      <w:color w:val="773F04"/>
    </w:rPr>
  </w:style>
  <w:style w:type="character" w:styleId="Hyperlink">
    <w:name w:val="Hyperlink"/>
    <w:basedOn w:val="DefaultParagraphFont"/>
    <w:uiPriority w:val="99"/>
    <w:unhideWhenUsed/>
    <w:rsid w:val="00B83029"/>
    <w:rPr>
      <w:color w:val="0563C1" w:themeColor="hyperlink"/>
      <w:u w:val="single"/>
    </w:rPr>
  </w:style>
  <w:style w:type="character" w:styleId="CommentReference">
    <w:name w:val="annotation reference"/>
    <w:basedOn w:val="DefaultParagraphFont"/>
    <w:uiPriority w:val="99"/>
    <w:semiHidden/>
    <w:unhideWhenUsed/>
    <w:rsid w:val="007C336E"/>
    <w:rPr>
      <w:sz w:val="16"/>
      <w:szCs w:val="16"/>
    </w:rPr>
  </w:style>
  <w:style w:type="paragraph" w:styleId="CommentText">
    <w:name w:val="annotation text"/>
    <w:basedOn w:val="Normal"/>
    <w:link w:val="CommentTextChar"/>
    <w:uiPriority w:val="99"/>
    <w:unhideWhenUsed/>
    <w:rsid w:val="007C336E"/>
    <w:rPr>
      <w:sz w:val="20"/>
      <w:szCs w:val="20"/>
    </w:rPr>
  </w:style>
  <w:style w:type="character" w:customStyle="1" w:styleId="CommentTextChar">
    <w:name w:val="Comment Text Char"/>
    <w:basedOn w:val="DefaultParagraphFont"/>
    <w:link w:val="CommentText"/>
    <w:uiPriority w:val="99"/>
    <w:rsid w:val="007C336E"/>
    <w:rPr>
      <w:rFonts w:ascii="Arial" w:eastAsia="Times New Roman" w:hAnsi="Arial" w:cs="Arial"/>
      <w:color w:val="262626"/>
      <w:sz w:val="20"/>
      <w:szCs w:val="20"/>
    </w:rPr>
  </w:style>
  <w:style w:type="paragraph" w:styleId="CommentSubject">
    <w:name w:val="annotation subject"/>
    <w:basedOn w:val="CommentText"/>
    <w:next w:val="CommentText"/>
    <w:link w:val="CommentSubjectChar"/>
    <w:uiPriority w:val="99"/>
    <w:semiHidden/>
    <w:unhideWhenUsed/>
    <w:rsid w:val="007C336E"/>
    <w:rPr>
      <w:b/>
      <w:bCs/>
    </w:rPr>
  </w:style>
  <w:style w:type="character" w:customStyle="1" w:styleId="CommentSubjectChar">
    <w:name w:val="Comment Subject Char"/>
    <w:basedOn w:val="CommentTextChar"/>
    <w:link w:val="CommentSubject"/>
    <w:uiPriority w:val="99"/>
    <w:semiHidden/>
    <w:rsid w:val="007C336E"/>
    <w:rPr>
      <w:rFonts w:ascii="Arial" w:eastAsia="Times New Roman" w:hAnsi="Arial" w:cs="Arial"/>
      <w:b/>
      <w:bCs/>
      <w:color w:val="262626"/>
      <w:sz w:val="20"/>
      <w:szCs w:val="20"/>
    </w:rPr>
  </w:style>
  <w:style w:type="character" w:styleId="Mention">
    <w:name w:val="Mention"/>
    <w:basedOn w:val="DefaultParagraphFont"/>
    <w:uiPriority w:val="99"/>
    <w:unhideWhenUsed/>
    <w:rsid w:val="006069AB"/>
    <w:rPr>
      <w:color w:val="2B579A"/>
      <w:shd w:val="clear" w:color="auto" w:fill="E1DFDD"/>
    </w:rPr>
  </w:style>
  <w:style w:type="character" w:styleId="FollowedHyperlink">
    <w:name w:val="FollowedHyperlink"/>
    <w:basedOn w:val="DefaultParagraphFont"/>
    <w:uiPriority w:val="99"/>
    <w:semiHidden/>
    <w:unhideWhenUsed/>
    <w:rsid w:val="006069AB"/>
    <w:rPr>
      <w:color w:val="954F72" w:themeColor="followedHyperlink"/>
      <w:u w:val="single"/>
    </w:rPr>
  </w:style>
  <w:style w:type="character" w:customStyle="1" w:styleId="normaltextrun1">
    <w:name w:val="normaltextrun1"/>
    <w:basedOn w:val="DefaultParagraphFont"/>
    <w:rsid w:val="001166A5"/>
  </w:style>
  <w:style w:type="paragraph" w:customStyle="1" w:styleId="paragraph">
    <w:name w:val="paragraph"/>
    <w:basedOn w:val="Normal"/>
    <w:rsid w:val="001166A5"/>
    <w:pPr>
      <w:ind w:left="0"/>
    </w:pPr>
    <w:rPr>
      <w:rFonts w:ascii="Times New Roman" w:hAnsi="Times New Roman" w:cs="Times New Roman"/>
      <w:color w:val="auto"/>
      <w:sz w:val="24"/>
      <w:szCs w:val="24"/>
    </w:rPr>
  </w:style>
  <w:style w:type="character" w:customStyle="1" w:styleId="eop">
    <w:name w:val="eop"/>
    <w:basedOn w:val="DefaultParagraphFont"/>
    <w:rsid w:val="001166A5"/>
  </w:style>
  <w:style w:type="table" w:styleId="TableGrid">
    <w:name w:val="Table Grid"/>
    <w:basedOn w:val="TableNormal"/>
    <w:uiPriority w:val="39"/>
    <w:rsid w:val="00630E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B54887"/>
    <w:pPr>
      <w:numPr>
        <w:numId w:val="16"/>
      </w:numPr>
    </w:pPr>
  </w:style>
  <w:style w:type="character" w:styleId="UnresolvedMention">
    <w:name w:val="Unresolved Mention"/>
    <w:basedOn w:val="DefaultParagraphFont"/>
    <w:uiPriority w:val="99"/>
    <w:semiHidden/>
    <w:unhideWhenUsed/>
    <w:rsid w:val="008447FF"/>
    <w:rPr>
      <w:color w:val="605E5C"/>
      <w:shd w:val="clear" w:color="auto" w:fill="E1DFDD"/>
    </w:rPr>
  </w:style>
  <w:style w:type="paragraph" w:styleId="Revision">
    <w:name w:val="Revision"/>
    <w:hidden/>
    <w:uiPriority w:val="99"/>
    <w:semiHidden/>
    <w:rsid w:val="008B1DD1"/>
    <w:pPr>
      <w:spacing w:after="0" w:line="240" w:lineRule="auto"/>
    </w:pPr>
    <w:rPr>
      <w:rFonts w:ascii="Arial" w:eastAsia="Times New Roman" w:hAnsi="Arial" w:cs="Arial"/>
      <w:color w:val="262626"/>
    </w:rPr>
  </w:style>
  <w:style w:type="paragraph" w:customStyle="1" w:styleId="Default">
    <w:name w:val="Default"/>
    <w:rsid w:val="0043624C"/>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textrun">
    <w:name w:val="normaltextrun"/>
    <w:basedOn w:val="DefaultParagraphFont"/>
    <w:rsid w:val="00827B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jffbiobank.org/"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michaeljfox.org/chatfox"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pp.getguru.com/card/TyKRznoc/Instructions-for-Submitting-a-Proposal-to-The-Michael-J-Fox-Foundation-for-Parkinsons-Research"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enodo.org/records/18778012" TargetMode="External"/><Relationship Id="rId22"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mailto:grants@michaeljfox.org"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1D63E040-48E7-41C5-8C72-E5D322B29357}"/>
      </w:docPartPr>
      <w:docPartBody>
        <w:p w:rsidR="00537781" w:rsidRDefault="00827D33">
          <w:r w:rsidRPr="00F73ECD">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ebas Neue">
    <w:charset w:val="00"/>
    <w:family w:val="swiss"/>
    <w:pitch w:val="variable"/>
    <w:sig w:usb0="00000007" w:usb1="00000001" w:usb2="00000000" w:usb3="00000000" w:csb0="00000093"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Roboto">
    <w:charset w:val="00"/>
    <w:family w:val="auto"/>
    <w:pitch w:val="variable"/>
    <w:sig w:usb0="E0000AFF" w:usb1="5000217F" w:usb2="00000021" w:usb3="00000000" w:csb0="0000019F" w:csb1="00000000"/>
  </w:font>
  <w:font w:name="Open Sans">
    <w:charset w:val="00"/>
    <w:family w:val="swiss"/>
    <w:pitch w:val="variable"/>
    <w:sig w:usb0="E00002EF" w:usb1="4000205B" w:usb2="00000028" w:usb3="00000000" w:csb0="0000019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4A34"/>
    <w:rsid w:val="00041744"/>
    <w:rsid w:val="0007360D"/>
    <w:rsid w:val="000D27AB"/>
    <w:rsid w:val="000E794A"/>
    <w:rsid w:val="0013384F"/>
    <w:rsid w:val="00141685"/>
    <w:rsid w:val="00235946"/>
    <w:rsid w:val="002B3DCC"/>
    <w:rsid w:val="002C30BB"/>
    <w:rsid w:val="00333776"/>
    <w:rsid w:val="00342433"/>
    <w:rsid w:val="003528AA"/>
    <w:rsid w:val="00360C52"/>
    <w:rsid w:val="003800DE"/>
    <w:rsid w:val="004407DF"/>
    <w:rsid w:val="004664EB"/>
    <w:rsid w:val="00493256"/>
    <w:rsid w:val="004A6622"/>
    <w:rsid w:val="004B08A3"/>
    <w:rsid w:val="00537781"/>
    <w:rsid w:val="00566869"/>
    <w:rsid w:val="00572AA8"/>
    <w:rsid w:val="005E3EE7"/>
    <w:rsid w:val="005E758B"/>
    <w:rsid w:val="006E0E3D"/>
    <w:rsid w:val="006F4535"/>
    <w:rsid w:val="0073441F"/>
    <w:rsid w:val="00754D27"/>
    <w:rsid w:val="00782A18"/>
    <w:rsid w:val="007A0B79"/>
    <w:rsid w:val="007E7213"/>
    <w:rsid w:val="007F4598"/>
    <w:rsid w:val="00827B61"/>
    <w:rsid w:val="00827D33"/>
    <w:rsid w:val="0087097D"/>
    <w:rsid w:val="0087398E"/>
    <w:rsid w:val="008A440B"/>
    <w:rsid w:val="00914550"/>
    <w:rsid w:val="00933874"/>
    <w:rsid w:val="00936F2C"/>
    <w:rsid w:val="0094526E"/>
    <w:rsid w:val="00972611"/>
    <w:rsid w:val="0097697A"/>
    <w:rsid w:val="00982899"/>
    <w:rsid w:val="00A14A34"/>
    <w:rsid w:val="00A41889"/>
    <w:rsid w:val="00A633A1"/>
    <w:rsid w:val="00B8269D"/>
    <w:rsid w:val="00BB65FC"/>
    <w:rsid w:val="00BC298E"/>
    <w:rsid w:val="00BF47FB"/>
    <w:rsid w:val="00C00E50"/>
    <w:rsid w:val="00C2720F"/>
    <w:rsid w:val="00C874CB"/>
    <w:rsid w:val="00D31C94"/>
    <w:rsid w:val="00D36635"/>
    <w:rsid w:val="00D72D9A"/>
    <w:rsid w:val="00DD1CB8"/>
    <w:rsid w:val="00DE46AB"/>
    <w:rsid w:val="00E25515"/>
    <w:rsid w:val="00ED69E6"/>
    <w:rsid w:val="00ED7F8C"/>
    <w:rsid w:val="00FF22D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7360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BEE498-515D-DF41-95F7-68FEB22847A2}">
  <we:reference id="cba9fc06-6fc9-492e-9525-923870a3b909" version="2.0.0.1" store="EXCatalog" storeType="EXCatalog"/>
  <we:alternateReferences>
    <we:reference id="WA200010215" version="2.0.0.1" store="en-US" storeType="OMEX"/>
  </we:alternateReferences>
  <we:properties>
    <we:property name="bps.codex_control.document_id" value="&quot;339f32aa-42cc-4321-9bad-4e33162c4209&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DFDFB78FA9364FB0F01956018388AB" ma:contentTypeVersion="26" ma:contentTypeDescription="Create a new document." ma:contentTypeScope="" ma:versionID="57a7366aada59fdbf707639aaa919e39">
  <xsd:schema xmlns:xsd="http://www.w3.org/2001/XMLSchema" xmlns:xs="http://www.w3.org/2001/XMLSchema" xmlns:p="http://schemas.microsoft.com/office/2006/metadata/properties" xmlns:ns2="47617f29-4674-4516-b2fc-c22636348979" xmlns:ns3="267e0336-9f3e-4077-9bac-116707518a91" targetNamespace="http://schemas.microsoft.com/office/2006/metadata/properties" ma:root="true" ma:fieldsID="e94af5d02234db556be56e8e928a6747" ns2:_="" ns3:_="">
    <xsd:import namespace="47617f29-4674-4516-b2fc-c22636348979"/>
    <xsd:import namespace="267e0336-9f3e-4077-9bac-116707518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c0a2befdfc2f401c854a5034c7b410e3" minOccurs="0"/>
                <xsd:element ref="ns2:jc5ae38ae5f744488ec74fecf6da6927"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617f29-4674-4516-b2fc-c226363489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81d44df-f452-49a1-a671-374e535529d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c0a2befdfc2f401c854a5034c7b410e3" ma:index="28" nillable="true" ma:taxonomy="true" ma:internalName="c0a2befdfc2f401c854a5034c7b410e3" ma:taxonomyFieldName="FoxlinkTaxonomyTopic" ma:displayName="FoxlinkTaxonomyTopic" ma:default="" ma:fieldId="{c0a2befd-fc2f-401c-854a-5034c7b410e3}" ma:taxonomyMulti="true" ma:sspId="a81d44df-f452-49a1-a671-374e535529dd" ma:termSetId="f9a868dd-1031-4e44-931f-7bc2dad0673b" ma:anchorId="e96320eb-7f1d-47da-b7e6-27bcf009efca" ma:open="false" ma:isKeyword="false">
      <xsd:complexType>
        <xsd:sequence>
          <xsd:element ref="pc:Terms" minOccurs="0" maxOccurs="1"/>
        </xsd:sequence>
      </xsd:complexType>
    </xsd:element>
    <xsd:element name="jc5ae38ae5f744488ec74fecf6da6927" ma:index="30" nillable="true" ma:taxonomy="true" ma:internalName="jc5ae38ae5f744488ec74fecf6da6927" ma:taxonomyFieldName="FoxlinkTaxonomyBU" ma:displayName="FoxlinkTaxonomyBU" ma:default="" ma:fieldId="{3c5ae38a-e5f7-4448-8ec7-4fecf6da6927}" ma:taxonomyMulti="true" ma:sspId="a81d44df-f452-49a1-a671-374e535529dd" ma:termSetId="f9a868dd-1031-4e44-931f-7bc2dad0673b" ma:anchorId="e903bbe1-78d4-40b9-b169-12fffe02472c"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67e0336-9f3e-4077-9bac-116707518a9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923aa07-bed7-48dc-8e5b-b691bc9989fb}" ma:internalName="TaxCatchAll" ma:showField="CatchAllData" ma:web="267e0336-9f3e-4077-9bac-116707518a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267e0336-9f3e-4077-9bac-116707518a91">
      <UserInfo>
        <DisplayName/>
        <AccountId xsi:nil="true"/>
        <AccountType/>
      </UserInfo>
    </SharedWithUsers>
    <TaxCatchAll xmlns="267e0336-9f3e-4077-9bac-116707518a91" xsi:nil="true"/>
    <lcf76f155ced4ddcb4097134ff3c332f xmlns="47617f29-4674-4516-b2fc-c22636348979">
      <Terms xmlns="http://schemas.microsoft.com/office/infopath/2007/PartnerControls"/>
    </lcf76f155ced4ddcb4097134ff3c332f>
    <jc5ae38ae5f744488ec74fecf6da6927 xmlns="47617f29-4674-4516-b2fc-c22636348979">
      <Terms xmlns="http://schemas.microsoft.com/office/infopath/2007/PartnerControls"/>
    </jc5ae38ae5f744488ec74fecf6da6927>
    <c0a2befdfc2f401c854a5034c7b410e3 xmlns="47617f29-4674-4516-b2fc-c22636348979">
      <Terms xmlns="http://schemas.microsoft.com/office/infopath/2007/PartnerControls"/>
    </c0a2befdfc2f401c854a5034c7b410e3>
  </documentManagement>
</p:properties>
</file>

<file path=customXml/itemProps1.xml><?xml version="1.0" encoding="utf-8"?>
<ds:datastoreItem xmlns:ds="http://schemas.openxmlformats.org/officeDocument/2006/customXml" ds:itemID="{07EB6D11-D990-40A8-895B-8FA7C9045F85}">
  <ds:schemaRefs>
    <ds:schemaRef ds:uri="http://schemas.microsoft.com/sharepoint/v3/contenttype/forms"/>
  </ds:schemaRefs>
</ds:datastoreItem>
</file>

<file path=customXml/itemProps2.xml><?xml version="1.0" encoding="utf-8"?>
<ds:datastoreItem xmlns:ds="http://schemas.openxmlformats.org/officeDocument/2006/customXml" ds:itemID="{E661D848-DE58-45E2-8B7E-3CFD81D836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617f29-4674-4516-b2fc-c22636348979"/>
    <ds:schemaRef ds:uri="267e0336-9f3e-4077-9bac-116707518a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23828E-E2B3-4287-A340-4F1F292DCB66}">
  <ds:schemaRefs>
    <ds:schemaRef ds:uri="http://schemas.openxmlformats.org/officeDocument/2006/bibliography"/>
  </ds:schemaRefs>
</ds:datastoreItem>
</file>

<file path=customXml/itemProps4.xml><?xml version="1.0" encoding="utf-8"?>
<ds:datastoreItem xmlns:ds="http://schemas.openxmlformats.org/officeDocument/2006/customXml" ds:itemID="{D04C5CDA-E04A-43D7-88E9-0C63CF80D69B}">
  <ds:schemaRefs>
    <ds:schemaRef ds:uri="http://schemas.microsoft.com/office/2006/metadata/properties"/>
    <ds:schemaRef ds:uri="http://schemas.microsoft.com/office/infopath/2007/PartnerControls"/>
    <ds:schemaRef ds:uri="267e0336-9f3e-4077-9bac-116707518a91"/>
    <ds:schemaRef ds:uri="47617f29-4674-4516-b2fc-c2263634897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810</Words>
  <Characters>4619</Characters>
  <Application>Microsoft Office Word</Application>
  <DocSecurity>4</DocSecurity>
  <Lines>38</Lines>
  <Paragraphs>10</Paragraphs>
  <ScaleCrop>false</ScaleCrop>
  <Company>The Michael J. Fox Foundation</Company>
  <LinksUpToDate>false</LinksUpToDate>
  <CharactersWithSpaces>5419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Kovarik</dc:creator>
  <cp:keywords/>
  <cp:lastModifiedBy>Margaret Poore (she/her)</cp:lastModifiedBy>
  <cp:revision>220</cp:revision>
  <cp:lastPrinted>2026-10-01T19:42:00Z</cp:lastPrinted>
  <dcterms:created xsi:type="dcterms:W3CDTF">2025-10-01T23:29:00Z</dcterms:created>
  <dcterms:modified xsi:type="dcterms:W3CDTF">2026-11-03T15:24:00Z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INKTEK-FILE-ID">
    <vt:lpwstr>0159-A604-90B7-4F55</vt:lpwstr>
  </property>
  <property fmtid="{D5CDD505-2E9C-101B-9397-08002B2CF9AE}" pid="3" name="_DocHome">
    <vt:i4>956702861</vt:i4>
  </property>
  <property fmtid="{D5CDD505-2E9C-101B-9397-08002B2CF9AE}" pid="4" name="ContentTypeId">
    <vt:lpwstr>0x01010054DFDFB78FA9364FB0F01956018388AB</vt:lpwstr>
  </property>
  <property fmtid="{D5CDD505-2E9C-101B-9397-08002B2CF9AE}" pid="5" name="Order">
    <vt:r8>100</vt:r8>
  </property>
  <property fmtid="{D5CDD505-2E9C-101B-9397-08002B2CF9AE}" pid="6" name="xd_Signature">
    <vt:bool>false</vt:bool>
  </property>
  <property fmtid="{D5CDD505-2E9C-101B-9397-08002B2CF9AE}" pid="7" name="xd_ProgID">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y fmtid="{D5CDD505-2E9C-101B-9397-08002B2CF9AE}" pid="11" name="docLang">
    <vt:lpwstr>en</vt:lpwstr>
  </property>
  <property fmtid="{D5CDD505-2E9C-101B-9397-08002B2CF9AE}" pid="12" name="FoxlinkTaxonomyTopic">
    <vt:lpwstr/>
  </property>
  <property fmtid="{D5CDD505-2E9C-101B-9397-08002B2CF9AE}" pid="13" name="FoxlinkTaxonomyBU">
    <vt:lpwstr/>
  </property>
</Properties>
</file>