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1EB9" w14:textId="1C52AFA6" w:rsidR="00A52F99" w:rsidRPr="006D2927" w:rsidRDefault="0090072D" w:rsidP="001927F3">
      <w:pPr>
        <w:pStyle w:val="BasicParagraph"/>
        <w:spacing w:after="240"/>
        <w:rPr>
          <w:rFonts w:ascii="Arial" w:hAnsi="Arial"/>
          <w:b/>
          <w:bCs/>
          <w:szCs w:val="25"/>
        </w:rPr>
      </w:pPr>
      <w:r w:rsidRPr="006D2927">
        <w:rPr>
          <w:rFonts w:ascii="Arial" w:hAnsi="Arial"/>
          <w:b/>
          <w:bCs/>
          <w:szCs w:val="25"/>
        </w:rPr>
        <w:t>Dear PPMI Participant</w:t>
      </w:r>
      <w:r w:rsidR="00A52F99" w:rsidRPr="006D2927">
        <w:rPr>
          <w:rFonts w:ascii="Arial" w:hAnsi="Arial"/>
          <w:b/>
          <w:bCs/>
          <w:szCs w:val="25"/>
        </w:rPr>
        <w:t>:</w:t>
      </w:r>
    </w:p>
    <w:p w14:paraId="7D457216" w14:textId="3A2A4CB5" w:rsidR="0090072D" w:rsidRPr="006D2927" w:rsidRDefault="0090072D" w:rsidP="001927F3">
      <w:pPr>
        <w:pStyle w:val="BasicParagraph"/>
        <w:spacing w:after="240"/>
        <w:rPr>
          <w:rFonts w:ascii="Arial" w:hAnsi="Arial"/>
          <w:szCs w:val="25"/>
        </w:rPr>
      </w:pPr>
      <w:r w:rsidRPr="006D2927">
        <w:rPr>
          <w:rFonts w:ascii="Arial" w:hAnsi="Arial"/>
          <w:szCs w:val="25"/>
        </w:rPr>
        <w:t>Thank you for helping us spread the word about the Parkinson’s Progression Markers Initiative (PPMI). As a volunteer, you are best equipped to talk about the power and promise of this study.</w:t>
      </w:r>
    </w:p>
    <w:p w14:paraId="6C36BDD6" w14:textId="5EC21D8C" w:rsidR="0090072D" w:rsidRPr="006D2927" w:rsidRDefault="0090072D" w:rsidP="001927F3">
      <w:pPr>
        <w:pStyle w:val="BasicParagraph"/>
        <w:spacing w:after="240"/>
        <w:rPr>
          <w:rFonts w:ascii="Arial" w:hAnsi="Arial"/>
          <w:szCs w:val="25"/>
        </w:rPr>
      </w:pPr>
      <w:r w:rsidRPr="006D2927">
        <w:rPr>
          <w:rFonts w:ascii="Arial" w:hAnsi="Arial"/>
          <w:szCs w:val="25"/>
        </w:rPr>
        <w:t>PPMI is expanding our community of volunteers. And we need your help! The new, online part of PPMI is open to anyone over 18 — with or without Parkinson’s disease (PD) — living in the United States (with plans to expand in the future).</w:t>
      </w:r>
    </w:p>
    <w:p w14:paraId="0B1DA0B9" w14:textId="77777777" w:rsidR="0090072D" w:rsidRPr="006D2927" w:rsidRDefault="0090072D" w:rsidP="001927F3">
      <w:pPr>
        <w:pStyle w:val="BasicParagraph"/>
        <w:spacing w:after="240"/>
        <w:rPr>
          <w:rFonts w:ascii="Arial" w:hAnsi="Arial"/>
          <w:szCs w:val="25"/>
        </w:rPr>
      </w:pPr>
      <w:r w:rsidRPr="006D2927">
        <w:rPr>
          <w:rFonts w:ascii="Arial" w:hAnsi="Arial"/>
          <w:szCs w:val="25"/>
        </w:rPr>
        <w:t>Sites, in and outside the U.S., also are recruiting people with certain factors:</w:t>
      </w:r>
    </w:p>
    <w:p w14:paraId="0AAB94EE" w14:textId="6E39817C" w:rsidR="0090072D" w:rsidRPr="006D2927" w:rsidRDefault="0090072D" w:rsidP="001927F3">
      <w:pPr>
        <w:pStyle w:val="BasicParagraph"/>
        <w:numPr>
          <w:ilvl w:val="0"/>
          <w:numId w:val="3"/>
        </w:numPr>
        <w:spacing w:after="240"/>
        <w:ind w:left="720"/>
        <w:rPr>
          <w:rFonts w:ascii="Arial" w:hAnsi="Arial"/>
          <w:szCs w:val="25"/>
        </w:rPr>
      </w:pPr>
      <w:r w:rsidRPr="006D2927">
        <w:rPr>
          <w:rFonts w:ascii="Arial" w:hAnsi="Arial"/>
          <w:szCs w:val="25"/>
        </w:rPr>
        <w:t>People diagnosed with Parkinson’s in the past two years and not taking PD medication (Age 30+)</w:t>
      </w:r>
    </w:p>
    <w:p w14:paraId="737D1904" w14:textId="6164B1C6" w:rsidR="0090072D" w:rsidRPr="006D2927" w:rsidRDefault="0090072D" w:rsidP="001927F3">
      <w:pPr>
        <w:pStyle w:val="BasicParagraph"/>
        <w:numPr>
          <w:ilvl w:val="0"/>
          <w:numId w:val="3"/>
        </w:numPr>
        <w:spacing w:after="240"/>
        <w:ind w:left="720"/>
        <w:rPr>
          <w:rFonts w:ascii="Arial" w:hAnsi="Arial"/>
          <w:szCs w:val="25"/>
        </w:rPr>
      </w:pPr>
      <w:r w:rsidRPr="006D2927">
        <w:rPr>
          <w:rFonts w:ascii="Arial" w:hAnsi="Arial"/>
          <w:szCs w:val="25"/>
        </w:rPr>
        <w:t>First-degree family members (parent, child, sibling) of a person with Parkinson’s (Age 60+)</w:t>
      </w:r>
    </w:p>
    <w:p w14:paraId="2135B540" w14:textId="2B52507C" w:rsidR="0090072D" w:rsidRPr="006D2927" w:rsidRDefault="0090072D" w:rsidP="001927F3">
      <w:pPr>
        <w:pStyle w:val="BasicParagraph"/>
        <w:numPr>
          <w:ilvl w:val="0"/>
          <w:numId w:val="3"/>
        </w:numPr>
        <w:spacing w:after="240"/>
        <w:ind w:left="720"/>
        <w:rPr>
          <w:rFonts w:ascii="Arial" w:hAnsi="Arial"/>
          <w:szCs w:val="25"/>
        </w:rPr>
      </w:pPr>
      <w:r w:rsidRPr="006D2927">
        <w:rPr>
          <w:rFonts w:ascii="Arial" w:hAnsi="Arial"/>
          <w:szCs w:val="25"/>
        </w:rPr>
        <w:t>People who act out their dreams while asleep or who have a genetic mutation linked to PD (Age 60+)</w:t>
      </w:r>
    </w:p>
    <w:p w14:paraId="24772966" w14:textId="15B33DC4" w:rsidR="0090072D" w:rsidRPr="006D2927" w:rsidRDefault="0090072D" w:rsidP="001927F3">
      <w:pPr>
        <w:pStyle w:val="BasicParagraph"/>
        <w:numPr>
          <w:ilvl w:val="0"/>
          <w:numId w:val="3"/>
        </w:numPr>
        <w:spacing w:after="240"/>
        <w:ind w:left="720"/>
        <w:rPr>
          <w:rFonts w:ascii="Arial" w:hAnsi="Arial"/>
          <w:szCs w:val="25"/>
        </w:rPr>
      </w:pPr>
      <w:r w:rsidRPr="006D2927">
        <w:rPr>
          <w:rFonts w:ascii="Arial" w:hAnsi="Arial"/>
          <w:szCs w:val="25"/>
        </w:rPr>
        <w:t>People without Parkinson’s and no known risk to act as a comparison group (Age 30+)</w:t>
      </w:r>
    </w:p>
    <w:p w14:paraId="0A7BFD08" w14:textId="77777777" w:rsidR="0090072D" w:rsidRPr="006D2927" w:rsidRDefault="0090072D" w:rsidP="001927F3">
      <w:pPr>
        <w:pStyle w:val="BasicParagraph"/>
        <w:spacing w:after="240"/>
        <w:rPr>
          <w:rFonts w:ascii="Arial" w:hAnsi="Arial"/>
          <w:szCs w:val="25"/>
        </w:rPr>
      </w:pPr>
      <w:r w:rsidRPr="006D2927">
        <w:rPr>
          <w:rFonts w:ascii="Arial" w:hAnsi="Arial"/>
          <w:szCs w:val="25"/>
        </w:rPr>
        <w:t xml:space="preserve">You can help educate others in your community about the importance of this research and how they can get involved. This PPMI Recruitment </w:t>
      </w:r>
      <w:proofErr w:type="gramStart"/>
      <w:r w:rsidRPr="006D2927">
        <w:rPr>
          <w:rFonts w:ascii="Arial" w:hAnsi="Arial"/>
          <w:szCs w:val="25"/>
        </w:rPr>
        <w:t>Toolkit  contains</w:t>
      </w:r>
      <w:proofErr w:type="gramEnd"/>
      <w:r w:rsidRPr="006D2927">
        <w:rPr>
          <w:rFonts w:ascii="Arial" w:hAnsi="Arial"/>
          <w:szCs w:val="25"/>
        </w:rPr>
        <w:t xml:space="preserve"> materials to help spread the word:</w:t>
      </w:r>
    </w:p>
    <w:p w14:paraId="51A6E09D" w14:textId="0CE171F6" w:rsidR="0090072D" w:rsidRPr="006D2927" w:rsidRDefault="0090072D" w:rsidP="001927F3">
      <w:pPr>
        <w:pStyle w:val="BasicParagraph"/>
        <w:numPr>
          <w:ilvl w:val="0"/>
          <w:numId w:val="4"/>
        </w:numPr>
        <w:spacing w:after="240"/>
        <w:ind w:left="720"/>
        <w:rPr>
          <w:rFonts w:ascii="Arial" w:hAnsi="Arial"/>
          <w:szCs w:val="25"/>
        </w:rPr>
      </w:pPr>
      <w:r w:rsidRPr="006D2927">
        <w:rPr>
          <w:rFonts w:ascii="Arial" w:hAnsi="Arial"/>
          <w:b/>
          <w:bCs/>
          <w:szCs w:val="25"/>
        </w:rPr>
        <w:t>Email/Letter Template:</w:t>
      </w:r>
      <w:r w:rsidRPr="006D2927">
        <w:rPr>
          <w:rFonts w:ascii="Arial" w:hAnsi="Arial"/>
          <w:szCs w:val="25"/>
        </w:rPr>
        <w:t xml:space="preserve"> This can be shared by email or mail with family, </w:t>
      </w:r>
      <w:proofErr w:type="gramStart"/>
      <w:r w:rsidRPr="006D2927">
        <w:rPr>
          <w:rFonts w:ascii="Arial" w:hAnsi="Arial"/>
          <w:szCs w:val="25"/>
        </w:rPr>
        <w:t>friends</w:t>
      </w:r>
      <w:proofErr w:type="gramEnd"/>
      <w:r w:rsidRPr="006D2927">
        <w:rPr>
          <w:rFonts w:ascii="Arial" w:hAnsi="Arial"/>
          <w:szCs w:val="25"/>
        </w:rPr>
        <w:t xml:space="preserve"> or other members of your community.</w:t>
      </w:r>
    </w:p>
    <w:p w14:paraId="0A03D688" w14:textId="358FA709" w:rsidR="0090072D" w:rsidRPr="006D2927" w:rsidRDefault="0090072D" w:rsidP="001927F3">
      <w:pPr>
        <w:pStyle w:val="BasicParagraph"/>
        <w:numPr>
          <w:ilvl w:val="0"/>
          <w:numId w:val="4"/>
        </w:numPr>
        <w:spacing w:after="240"/>
        <w:ind w:left="720"/>
        <w:rPr>
          <w:rFonts w:ascii="Arial" w:hAnsi="Arial"/>
          <w:szCs w:val="25"/>
        </w:rPr>
      </w:pPr>
      <w:r w:rsidRPr="006D2927">
        <w:rPr>
          <w:rFonts w:ascii="Arial" w:hAnsi="Arial"/>
          <w:b/>
          <w:bCs/>
          <w:szCs w:val="25"/>
        </w:rPr>
        <w:t>Flyer:</w:t>
      </w:r>
      <w:r w:rsidRPr="006D2927">
        <w:rPr>
          <w:rFonts w:ascii="Arial" w:hAnsi="Arial"/>
          <w:szCs w:val="25"/>
        </w:rPr>
        <w:t xml:space="preserve"> This can help promote PPMI and encourages individuals to learn more about participation.</w:t>
      </w:r>
    </w:p>
    <w:p w14:paraId="5049DDAC" w14:textId="60DDAA00" w:rsidR="0090072D" w:rsidRPr="006D2927" w:rsidRDefault="0090072D" w:rsidP="001927F3">
      <w:pPr>
        <w:pStyle w:val="BasicParagraph"/>
        <w:numPr>
          <w:ilvl w:val="0"/>
          <w:numId w:val="4"/>
        </w:numPr>
        <w:spacing w:after="240"/>
        <w:ind w:left="720"/>
        <w:rPr>
          <w:rFonts w:ascii="Arial" w:hAnsi="Arial"/>
          <w:szCs w:val="25"/>
        </w:rPr>
      </w:pPr>
      <w:r w:rsidRPr="006D2927">
        <w:rPr>
          <w:rFonts w:ascii="Arial" w:hAnsi="Arial"/>
          <w:b/>
          <w:bCs/>
          <w:szCs w:val="25"/>
        </w:rPr>
        <w:t>Social Media Posts</w:t>
      </w:r>
      <w:r w:rsidR="00665AE4">
        <w:rPr>
          <w:rFonts w:ascii="Arial" w:hAnsi="Arial"/>
          <w:b/>
          <w:bCs/>
          <w:szCs w:val="25"/>
        </w:rPr>
        <w:t xml:space="preserve"> and Images</w:t>
      </w:r>
      <w:r w:rsidRPr="006D2927">
        <w:rPr>
          <w:rFonts w:ascii="Arial" w:hAnsi="Arial"/>
          <w:b/>
          <w:bCs/>
          <w:szCs w:val="25"/>
        </w:rPr>
        <w:t>:</w:t>
      </w:r>
      <w:r w:rsidRPr="006D2927">
        <w:rPr>
          <w:rFonts w:ascii="Arial" w:hAnsi="Arial"/>
          <w:szCs w:val="25"/>
        </w:rPr>
        <w:t xml:space="preserve"> These can be shared on your personal social media accounts on Facebook, </w:t>
      </w:r>
      <w:proofErr w:type="gramStart"/>
      <w:r w:rsidRPr="006D2927">
        <w:rPr>
          <w:rFonts w:ascii="Arial" w:hAnsi="Arial"/>
          <w:szCs w:val="25"/>
        </w:rPr>
        <w:t>Twitter</w:t>
      </w:r>
      <w:proofErr w:type="gramEnd"/>
      <w:r w:rsidRPr="006D2927">
        <w:rPr>
          <w:rFonts w:ascii="Arial" w:hAnsi="Arial"/>
          <w:szCs w:val="25"/>
        </w:rPr>
        <w:t xml:space="preserve"> and Instagram.</w:t>
      </w:r>
    </w:p>
    <w:p w14:paraId="3CC9E727" w14:textId="1C33413F" w:rsidR="0090072D" w:rsidRPr="006D2927" w:rsidRDefault="0090072D" w:rsidP="001927F3">
      <w:pPr>
        <w:pStyle w:val="BasicParagraph"/>
        <w:numPr>
          <w:ilvl w:val="0"/>
          <w:numId w:val="4"/>
        </w:numPr>
        <w:spacing w:after="240"/>
        <w:ind w:left="720"/>
        <w:rPr>
          <w:rFonts w:ascii="Arial" w:hAnsi="Arial"/>
          <w:szCs w:val="25"/>
        </w:rPr>
      </w:pPr>
      <w:r w:rsidRPr="006D2927">
        <w:rPr>
          <w:rFonts w:ascii="Arial" w:hAnsi="Arial"/>
          <w:b/>
          <w:bCs/>
          <w:szCs w:val="25"/>
        </w:rPr>
        <w:t xml:space="preserve">Newsletter Template: </w:t>
      </w:r>
      <w:r w:rsidRPr="006D2927">
        <w:rPr>
          <w:rFonts w:ascii="Arial" w:hAnsi="Arial"/>
          <w:szCs w:val="25"/>
        </w:rPr>
        <w:t>This can be used in your local community newsletter, publication, church bulletin or pamphlet.</w:t>
      </w:r>
    </w:p>
    <w:p w14:paraId="57920736" w14:textId="46678400" w:rsidR="0090072D" w:rsidRPr="006D2927" w:rsidRDefault="0090072D" w:rsidP="001927F3">
      <w:pPr>
        <w:pStyle w:val="BasicParagraph"/>
        <w:numPr>
          <w:ilvl w:val="0"/>
          <w:numId w:val="4"/>
        </w:numPr>
        <w:spacing w:after="240"/>
        <w:ind w:left="720"/>
        <w:rPr>
          <w:rFonts w:ascii="Arial" w:hAnsi="Arial"/>
          <w:szCs w:val="25"/>
        </w:rPr>
      </w:pPr>
      <w:r w:rsidRPr="006D2927">
        <w:rPr>
          <w:rFonts w:ascii="Arial" w:hAnsi="Arial"/>
          <w:b/>
          <w:bCs/>
          <w:szCs w:val="25"/>
        </w:rPr>
        <w:lastRenderedPageBreak/>
        <w:t>Presentation Slide Deck Template:</w:t>
      </w:r>
      <w:r w:rsidRPr="006D2927">
        <w:rPr>
          <w:rFonts w:ascii="Arial" w:hAnsi="Arial"/>
          <w:szCs w:val="25"/>
        </w:rPr>
        <w:t xml:space="preserve"> This can be used to present PPMI to potential volunteers. </w:t>
      </w:r>
    </w:p>
    <w:p w14:paraId="182B8C58" w14:textId="77777777" w:rsidR="0090072D" w:rsidRPr="006D2927" w:rsidRDefault="0090072D" w:rsidP="001927F3">
      <w:pPr>
        <w:pStyle w:val="BasicParagraph"/>
        <w:spacing w:after="240"/>
        <w:rPr>
          <w:rFonts w:ascii="Arial" w:hAnsi="Arial"/>
          <w:szCs w:val="25"/>
        </w:rPr>
      </w:pPr>
      <w:r w:rsidRPr="006D2927">
        <w:rPr>
          <w:rFonts w:ascii="Arial" w:hAnsi="Arial"/>
          <w:szCs w:val="25"/>
        </w:rPr>
        <w:t>Please make these items your own. You’ll also see places where you can customize and add your PPMI site’s name, for example. Add your own experience or motivation for joining PPMI.</w:t>
      </w:r>
    </w:p>
    <w:p w14:paraId="59B3CAC2" w14:textId="5265D9C6" w:rsidR="0090072D" w:rsidRPr="006D2927" w:rsidRDefault="0090072D" w:rsidP="001927F3">
      <w:pPr>
        <w:pStyle w:val="BasicParagraph"/>
        <w:spacing w:after="240"/>
        <w:rPr>
          <w:rFonts w:ascii="Arial" w:hAnsi="Arial"/>
          <w:szCs w:val="25"/>
        </w:rPr>
      </w:pPr>
      <w:r w:rsidRPr="006D2927">
        <w:rPr>
          <w:rFonts w:ascii="Arial" w:hAnsi="Arial"/>
          <w:szCs w:val="25"/>
        </w:rPr>
        <w:t>If you have any questions or concerns, please let us know. Thank you again for helping us spread the word about this critical initiative. We are grateful for your dedication to the study.</w:t>
      </w:r>
    </w:p>
    <w:p w14:paraId="0D97F82F" w14:textId="77777777" w:rsidR="0090072D" w:rsidRPr="006D2927" w:rsidRDefault="0090072D" w:rsidP="001927F3">
      <w:pPr>
        <w:pStyle w:val="BasicParagraph"/>
        <w:spacing w:after="240"/>
        <w:rPr>
          <w:rFonts w:ascii="Arial" w:hAnsi="Arial"/>
          <w:b/>
          <w:bCs/>
          <w:szCs w:val="25"/>
        </w:rPr>
      </w:pPr>
    </w:p>
    <w:p w14:paraId="47C83D43" w14:textId="176EB810" w:rsidR="00A52F99" w:rsidRPr="006D2927" w:rsidRDefault="00A52F99" w:rsidP="001927F3">
      <w:pPr>
        <w:pStyle w:val="BasicParagraph"/>
        <w:spacing w:after="240"/>
        <w:rPr>
          <w:rFonts w:ascii="Arial" w:hAnsi="Arial"/>
          <w:b/>
          <w:bCs/>
          <w:szCs w:val="25"/>
        </w:rPr>
      </w:pPr>
      <w:r w:rsidRPr="006D2927">
        <w:rPr>
          <w:rFonts w:ascii="Arial" w:hAnsi="Arial"/>
          <w:b/>
          <w:bCs/>
          <w:szCs w:val="25"/>
        </w:rPr>
        <w:t>Sincerely,</w:t>
      </w:r>
    </w:p>
    <w:p w14:paraId="1CEC89E2" w14:textId="2ABCEDD0" w:rsidR="00C95922" w:rsidRPr="00841FC0" w:rsidRDefault="0090072D" w:rsidP="00A15CEE">
      <w:pPr>
        <w:spacing w:after="240" w:line="288" w:lineRule="auto"/>
        <w:rPr>
          <w:rFonts w:ascii="Arial" w:hAnsi="Arial"/>
          <w:b/>
          <w:bCs/>
        </w:rPr>
      </w:pPr>
      <w:r w:rsidRPr="006D2927">
        <w:rPr>
          <w:rFonts w:ascii="Arial" w:hAnsi="Arial"/>
          <w:b/>
          <w:bCs/>
        </w:rPr>
        <w:t>The PPMI Team</w:t>
      </w:r>
    </w:p>
    <w:sectPr w:rsidR="00C95922" w:rsidRPr="00841FC0" w:rsidSect="005B6539">
      <w:headerReference w:type="default" r:id="rId10"/>
      <w:footerReference w:type="default" r:id="rId11"/>
      <w:pgSz w:w="12240" w:h="15840"/>
      <w:pgMar w:top="216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5E95" w14:textId="77777777" w:rsidR="00DF11BE" w:rsidRDefault="00DF11BE" w:rsidP="00DF65CD">
      <w:r>
        <w:separator/>
      </w:r>
    </w:p>
  </w:endnote>
  <w:endnote w:type="continuationSeparator" w:id="0">
    <w:p w14:paraId="2E3BEE01" w14:textId="77777777" w:rsidR="00DF11BE" w:rsidRDefault="00DF11BE" w:rsidP="00DF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5BDD" w14:textId="26ABE9D9" w:rsidR="00572BA6" w:rsidRDefault="00572BA6">
    <w:pPr>
      <w:pStyle w:val="Footer"/>
    </w:pPr>
    <w:r>
      <w:rPr>
        <w:rFonts w:ascii="Arial" w:hAnsi="Arial"/>
        <w:b/>
        <w:bCs/>
        <w:noProof/>
        <w:sz w:val="21"/>
        <w:szCs w:val="21"/>
      </w:rPr>
      <mc:AlternateContent>
        <mc:Choice Requires="wps">
          <w:drawing>
            <wp:anchor distT="0" distB="0" distL="114300" distR="114300" simplePos="0" relativeHeight="251660288" behindDoc="0" locked="0" layoutInCell="1" allowOverlap="1" wp14:anchorId="1FFB5F6B" wp14:editId="40D396D9">
              <wp:simplePos x="0" y="0"/>
              <wp:positionH relativeFrom="column">
                <wp:posOffset>-107315</wp:posOffset>
              </wp:positionH>
              <wp:positionV relativeFrom="paragraph">
                <wp:posOffset>637503</wp:posOffset>
              </wp:positionV>
              <wp:extent cx="3238051" cy="333039"/>
              <wp:effectExtent l="0" t="0" r="0" b="0"/>
              <wp:wrapNone/>
              <wp:docPr id="6" name="Text Box 6"/>
              <wp:cNvGraphicFramePr/>
              <a:graphic xmlns:a="http://schemas.openxmlformats.org/drawingml/2006/main">
                <a:graphicData uri="http://schemas.microsoft.com/office/word/2010/wordprocessingShape">
                  <wps:wsp>
                    <wps:cNvSpPr txBox="1"/>
                    <wps:spPr>
                      <a:xfrm>
                        <a:off x="0" y="0"/>
                        <a:ext cx="3238051" cy="333039"/>
                      </a:xfrm>
                      <a:prstGeom prst="rect">
                        <a:avLst/>
                      </a:prstGeom>
                      <a:noFill/>
                      <a:ln w="6350">
                        <a:noFill/>
                      </a:ln>
                    </wps:spPr>
                    <wps:txbx>
                      <w:txbxContent>
                        <w:p w14:paraId="1A819412" w14:textId="77777777" w:rsidR="00572BA6" w:rsidRPr="00572BA6" w:rsidRDefault="00572BA6" w:rsidP="00572BA6">
                          <w:pPr>
                            <w:rPr>
                              <w:rFonts w:ascii="Arial" w:hAnsi="Arial" w:cs="Arial"/>
                              <w:b/>
                              <w:bCs/>
                              <w:color w:val="F7931E" w:themeColor="background2"/>
                              <w:sz w:val="18"/>
                              <w:szCs w:val="18"/>
                            </w:rPr>
                          </w:pPr>
                          <w:r w:rsidRPr="00572BA6">
                            <w:rPr>
                              <w:rFonts w:ascii="Arial" w:hAnsi="Arial" w:cs="Arial"/>
                              <w:b/>
                              <w:bCs/>
                              <w:color w:val="F7931E" w:themeColor="background2"/>
                              <w:sz w:val="18"/>
                              <w:szCs w:val="18"/>
                            </w:rPr>
                            <w:t>www.michaeljfox.org/PPMI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B5F6B" id="_x0000_t202" coordsize="21600,21600" o:spt="202" path="m,l,21600r21600,l21600,xe">
              <v:stroke joinstyle="miter"/>
              <v:path gradientshapeok="t" o:connecttype="rect"/>
            </v:shapetype>
            <v:shape id="Text Box 6" o:spid="_x0000_s1026" type="#_x0000_t202" style="position:absolute;margin-left:-8.45pt;margin-top:50.2pt;width:254.9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" filled="f" stroked="f" strokeweight=".5pt">
              <v:textbox>
                <w:txbxContent>
                  <w:p w14:paraId="1A819412" w14:textId="77777777" w:rsidR="00572BA6" w:rsidRPr="00572BA6" w:rsidRDefault="00572BA6" w:rsidP="00572BA6">
                    <w:pPr>
                      <w:rPr>
                        <w:rFonts w:ascii="Arial" w:hAnsi="Arial" w:cs="Arial"/>
                        <w:b/>
                        <w:bCs/>
                        <w:color w:val="F7931E" w:themeColor="background2"/>
                        <w:sz w:val="18"/>
                        <w:szCs w:val="18"/>
                      </w:rPr>
                    </w:pPr>
                    <w:r w:rsidRPr="00572BA6">
                      <w:rPr>
                        <w:rFonts w:ascii="Arial" w:hAnsi="Arial" w:cs="Arial"/>
                        <w:b/>
                        <w:bCs/>
                        <w:color w:val="F7931E" w:themeColor="background2"/>
                        <w:sz w:val="18"/>
                        <w:szCs w:val="18"/>
                      </w:rPr>
                      <w:t>www.michaeljfox.org/PPMI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E3CB" w14:textId="77777777" w:rsidR="00DF11BE" w:rsidRDefault="00DF11BE" w:rsidP="00DF65CD">
      <w:r>
        <w:separator/>
      </w:r>
    </w:p>
  </w:footnote>
  <w:footnote w:type="continuationSeparator" w:id="0">
    <w:p w14:paraId="47AB1594" w14:textId="77777777" w:rsidR="00DF11BE" w:rsidRDefault="00DF11BE" w:rsidP="00DF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2BC" w14:textId="4C1D15F4" w:rsidR="00D75EA3" w:rsidRDefault="005B6539">
    <w:pPr>
      <w:pStyle w:val="Header"/>
    </w:pPr>
    <w:r>
      <w:rPr>
        <w:noProof/>
      </w:rPr>
      <w:drawing>
        <wp:anchor distT="0" distB="0" distL="114300" distR="114300" simplePos="0" relativeHeight="251661312" behindDoc="1" locked="0" layoutInCell="1" allowOverlap="1" wp14:anchorId="12DFFD49" wp14:editId="5EDA3FB0">
          <wp:simplePos x="0" y="0"/>
          <wp:positionH relativeFrom="column">
            <wp:posOffset>-903642</wp:posOffset>
          </wp:positionH>
          <wp:positionV relativeFrom="paragraph">
            <wp:posOffset>-446442</wp:posOffset>
          </wp:positionV>
          <wp:extent cx="7755736" cy="1003688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78538" cy="10066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424"/>
    <w:multiLevelType w:val="hybridMultilevel"/>
    <w:tmpl w:val="35544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551866"/>
    <w:multiLevelType w:val="hybridMultilevel"/>
    <w:tmpl w:val="66286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1F021C"/>
    <w:multiLevelType w:val="hybridMultilevel"/>
    <w:tmpl w:val="489A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3059D"/>
    <w:multiLevelType w:val="multilevel"/>
    <w:tmpl w:val="02CA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E52CD"/>
    <w:multiLevelType w:val="hybridMultilevel"/>
    <w:tmpl w:val="B08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51E72"/>
    <w:multiLevelType w:val="hybridMultilevel"/>
    <w:tmpl w:val="5240E80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6AA75598"/>
    <w:multiLevelType w:val="hybridMultilevel"/>
    <w:tmpl w:val="C748B6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7A8065BB"/>
    <w:multiLevelType w:val="hybridMultilevel"/>
    <w:tmpl w:val="FFFFFFFF"/>
    <w:lvl w:ilvl="0" w:tplc="F4948658">
      <w:start w:val="1"/>
      <w:numFmt w:val="bullet"/>
      <w:lvlText w:val=""/>
      <w:lvlJc w:val="left"/>
      <w:pPr>
        <w:ind w:left="720" w:hanging="360"/>
      </w:pPr>
      <w:rPr>
        <w:rFonts w:ascii="Symbol" w:hAnsi="Symbol" w:hint="default"/>
      </w:rPr>
    </w:lvl>
    <w:lvl w:ilvl="1" w:tplc="5CCC57D2">
      <w:start w:val="1"/>
      <w:numFmt w:val="bullet"/>
      <w:lvlText w:val="o"/>
      <w:lvlJc w:val="left"/>
      <w:pPr>
        <w:ind w:left="1440" w:hanging="360"/>
      </w:pPr>
      <w:rPr>
        <w:rFonts w:ascii="Courier New" w:hAnsi="Courier New" w:hint="default"/>
      </w:rPr>
    </w:lvl>
    <w:lvl w:ilvl="2" w:tplc="97BECE4A">
      <w:start w:val="1"/>
      <w:numFmt w:val="bullet"/>
      <w:lvlText w:val=""/>
      <w:lvlJc w:val="left"/>
      <w:pPr>
        <w:ind w:left="2160" w:hanging="360"/>
      </w:pPr>
      <w:rPr>
        <w:rFonts w:ascii="Wingdings" w:hAnsi="Wingdings" w:hint="default"/>
      </w:rPr>
    </w:lvl>
    <w:lvl w:ilvl="3" w:tplc="886E5ED8">
      <w:start w:val="1"/>
      <w:numFmt w:val="bullet"/>
      <w:lvlText w:val=""/>
      <w:lvlJc w:val="left"/>
      <w:pPr>
        <w:ind w:left="2880" w:hanging="360"/>
      </w:pPr>
      <w:rPr>
        <w:rFonts w:ascii="Symbol" w:hAnsi="Symbol" w:hint="default"/>
      </w:rPr>
    </w:lvl>
    <w:lvl w:ilvl="4" w:tplc="088A0B3A">
      <w:start w:val="1"/>
      <w:numFmt w:val="bullet"/>
      <w:lvlText w:val="o"/>
      <w:lvlJc w:val="left"/>
      <w:pPr>
        <w:ind w:left="3600" w:hanging="360"/>
      </w:pPr>
      <w:rPr>
        <w:rFonts w:ascii="Courier New" w:hAnsi="Courier New" w:hint="default"/>
      </w:rPr>
    </w:lvl>
    <w:lvl w:ilvl="5" w:tplc="0D7EEFCA">
      <w:start w:val="1"/>
      <w:numFmt w:val="bullet"/>
      <w:lvlText w:val=""/>
      <w:lvlJc w:val="left"/>
      <w:pPr>
        <w:ind w:left="4320" w:hanging="360"/>
      </w:pPr>
      <w:rPr>
        <w:rFonts w:ascii="Wingdings" w:hAnsi="Wingdings" w:hint="default"/>
      </w:rPr>
    </w:lvl>
    <w:lvl w:ilvl="6" w:tplc="C03EAD32">
      <w:start w:val="1"/>
      <w:numFmt w:val="bullet"/>
      <w:lvlText w:val=""/>
      <w:lvlJc w:val="left"/>
      <w:pPr>
        <w:ind w:left="5040" w:hanging="360"/>
      </w:pPr>
      <w:rPr>
        <w:rFonts w:ascii="Symbol" w:hAnsi="Symbol" w:hint="default"/>
      </w:rPr>
    </w:lvl>
    <w:lvl w:ilvl="7" w:tplc="E98C2CA6">
      <w:start w:val="1"/>
      <w:numFmt w:val="bullet"/>
      <w:lvlText w:val="o"/>
      <w:lvlJc w:val="left"/>
      <w:pPr>
        <w:ind w:left="5760" w:hanging="360"/>
      </w:pPr>
      <w:rPr>
        <w:rFonts w:ascii="Courier New" w:hAnsi="Courier New" w:hint="default"/>
      </w:rPr>
    </w:lvl>
    <w:lvl w:ilvl="8" w:tplc="3EFCA36A">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99"/>
    <w:rsid w:val="00041F23"/>
    <w:rsid w:val="000710D2"/>
    <w:rsid w:val="00145DF4"/>
    <w:rsid w:val="001927F3"/>
    <w:rsid w:val="001D0F95"/>
    <w:rsid w:val="001E1113"/>
    <w:rsid w:val="002D730B"/>
    <w:rsid w:val="002E780D"/>
    <w:rsid w:val="002E7971"/>
    <w:rsid w:val="002E7AF5"/>
    <w:rsid w:val="003F3402"/>
    <w:rsid w:val="004527EC"/>
    <w:rsid w:val="00454488"/>
    <w:rsid w:val="00572BA6"/>
    <w:rsid w:val="005B6539"/>
    <w:rsid w:val="005D08BB"/>
    <w:rsid w:val="005F4D9A"/>
    <w:rsid w:val="0061157D"/>
    <w:rsid w:val="00631268"/>
    <w:rsid w:val="00665AE4"/>
    <w:rsid w:val="006D2927"/>
    <w:rsid w:val="007C3254"/>
    <w:rsid w:val="008123EB"/>
    <w:rsid w:val="00841FC0"/>
    <w:rsid w:val="0090072D"/>
    <w:rsid w:val="00955C93"/>
    <w:rsid w:val="009D5BB4"/>
    <w:rsid w:val="00A15CEE"/>
    <w:rsid w:val="00A52F99"/>
    <w:rsid w:val="00A96599"/>
    <w:rsid w:val="00B11086"/>
    <w:rsid w:val="00C95922"/>
    <w:rsid w:val="00CE3DB5"/>
    <w:rsid w:val="00D45B72"/>
    <w:rsid w:val="00D75EA3"/>
    <w:rsid w:val="00DF11BE"/>
    <w:rsid w:val="00DF65CD"/>
    <w:rsid w:val="00E97C3B"/>
    <w:rsid w:val="00FD3101"/>
    <w:rsid w:val="00FE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6F269"/>
  <w15:chartTrackingRefBased/>
  <w15:docId w15:val="{4AD6C3D2-FADF-7345-BAB2-955ECB5E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CD"/>
    <w:pPr>
      <w:tabs>
        <w:tab w:val="center" w:pos="4680"/>
        <w:tab w:val="right" w:pos="9360"/>
      </w:tabs>
    </w:pPr>
  </w:style>
  <w:style w:type="character" w:customStyle="1" w:styleId="HeaderChar">
    <w:name w:val="Header Char"/>
    <w:basedOn w:val="DefaultParagraphFont"/>
    <w:link w:val="Header"/>
    <w:uiPriority w:val="99"/>
    <w:rsid w:val="00DF65CD"/>
  </w:style>
  <w:style w:type="paragraph" w:styleId="Footer">
    <w:name w:val="footer"/>
    <w:basedOn w:val="Normal"/>
    <w:link w:val="FooterChar"/>
    <w:uiPriority w:val="99"/>
    <w:unhideWhenUsed/>
    <w:rsid w:val="00DF65CD"/>
    <w:pPr>
      <w:tabs>
        <w:tab w:val="center" w:pos="4680"/>
        <w:tab w:val="right" w:pos="9360"/>
      </w:tabs>
    </w:pPr>
  </w:style>
  <w:style w:type="character" w:customStyle="1" w:styleId="FooterChar">
    <w:name w:val="Footer Char"/>
    <w:basedOn w:val="DefaultParagraphFont"/>
    <w:link w:val="Footer"/>
    <w:uiPriority w:val="99"/>
    <w:rsid w:val="00DF65CD"/>
  </w:style>
  <w:style w:type="paragraph" w:customStyle="1" w:styleId="BasicParagraph">
    <w:name w:val="[Basic Paragraph]"/>
    <w:basedOn w:val="Normal"/>
    <w:uiPriority w:val="99"/>
    <w:rsid w:val="00145DF4"/>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90072D"/>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90072D"/>
    <w:rPr>
      <w:sz w:val="16"/>
      <w:szCs w:val="16"/>
    </w:rPr>
  </w:style>
  <w:style w:type="paragraph" w:styleId="CommentText">
    <w:name w:val="annotation text"/>
    <w:basedOn w:val="Normal"/>
    <w:link w:val="CommentTextChar"/>
    <w:uiPriority w:val="99"/>
    <w:semiHidden/>
    <w:unhideWhenUsed/>
    <w:rsid w:val="0090072D"/>
    <w:pPr>
      <w:spacing w:after="200"/>
    </w:pPr>
    <w:rPr>
      <w:rFonts w:ascii="Cambria" w:eastAsia="MS Mincho" w:hAnsi="Cambria" w:cs="Times New Roman"/>
      <w:sz w:val="20"/>
      <w:szCs w:val="20"/>
      <w:lang w:eastAsia="ja-JP"/>
    </w:rPr>
  </w:style>
  <w:style w:type="character" w:customStyle="1" w:styleId="CommentTextChar">
    <w:name w:val="Comment Text Char"/>
    <w:basedOn w:val="DefaultParagraphFont"/>
    <w:link w:val="CommentText"/>
    <w:uiPriority w:val="99"/>
    <w:semiHidden/>
    <w:rsid w:val="0090072D"/>
    <w:rPr>
      <w:rFonts w:ascii="Cambria" w:eastAsia="MS Mincho" w:hAnsi="Cambria" w:cs="Times New Roman"/>
      <w:sz w:val="20"/>
      <w:szCs w:val="20"/>
      <w:lang w:eastAsia="ja-JP"/>
    </w:rPr>
  </w:style>
  <w:style w:type="character" w:styleId="Hyperlink">
    <w:name w:val="Hyperlink"/>
    <w:basedOn w:val="DefaultParagraphFont"/>
    <w:uiPriority w:val="99"/>
    <w:unhideWhenUsed/>
    <w:rsid w:val="00A15CEE"/>
    <w:rPr>
      <w:color w:val="F7931E" w:themeColor="hyperlink"/>
      <w:u w:val="single"/>
    </w:rPr>
  </w:style>
  <w:style w:type="paragraph" w:customStyle="1" w:styleId="paragraph">
    <w:name w:val="paragraph"/>
    <w:basedOn w:val="Normal"/>
    <w:rsid w:val="005F4D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F4D9A"/>
  </w:style>
  <w:style w:type="character" w:customStyle="1" w:styleId="eop">
    <w:name w:val="eop"/>
    <w:basedOn w:val="DefaultParagraphFont"/>
    <w:rsid w:val="005F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PMI Colors">
      <a:dk1>
        <a:srgbClr val="000000"/>
      </a:dk1>
      <a:lt1>
        <a:srgbClr val="FFFFFF"/>
      </a:lt1>
      <a:dk2>
        <a:srgbClr val="20B1A8"/>
      </a:dk2>
      <a:lt2>
        <a:srgbClr val="F7931E"/>
      </a:lt2>
      <a:accent1>
        <a:srgbClr val="F7931E"/>
      </a:accent1>
      <a:accent2>
        <a:srgbClr val="20B1A8"/>
      </a:accent2>
      <a:accent3>
        <a:srgbClr val="04545E"/>
      </a:accent3>
      <a:accent4>
        <a:srgbClr val="F7931E"/>
      </a:accent4>
      <a:accent5>
        <a:srgbClr val="20B1A8"/>
      </a:accent5>
      <a:accent6>
        <a:srgbClr val="04545E"/>
      </a:accent6>
      <a:hlink>
        <a:srgbClr val="F7931E"/>
      </a:hlink>
      <a:folHlink>
        <a:srgbClr val="F7931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647477B3D89449926A54EB96B656F" ma:contentTypeVersion="12" ma:contentTypeDescription="Create a new document." ma:contentTypeScope="" ma:versionID="ed47ac698ea7cd0f3d81df8e5e99245e">
  <xsd:schema xmlns:xsd="http://www.w3.org/2001/XMLSchema" xmlns:xs="http://www.w3.org/2001/XMLSchema" xmlns:p="http://schemas.microsoft.com/office/2006/metadata/properties" xmlns:ns2="e6fe7e9d-f560-49f6-945c-2f6ec07f1e52" xmlns:ns3="73299358-6474-4093-8252-45395f357517" targetNamespace="http://schemas.microsoft.com/office/2006/metadata/properties" ma:root="true" ma:fieldsID="4b8f59b61fc6e1bc7a85a359936dd801" ns2:_="" ns3:_="">
    <xsd:import namespace="e6fe7e9d-f560-49f6-945c-2f6ec07f1e52"/>
    <xsd:import namespace="73299358-6474-4093-8252-45395f357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7e9d-f560-49f6-945c-2f6ec07f1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99358-6474-4093-8252-45395f357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789CE-45F2-4F9D-87A0-F6806A83EF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4029FC-B748-4F59-9386-AD2AE5903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7e9d-f560-49f6-945c-2f6ec07f1e52"/>
    <ds:schemaRef ds:uri="73299358-6474-4093-8252-45395f357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35BEB-7F77-4732-BF6F-9F2924471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Frate</dc:creator>
  <cp:keywords/>
  <dc:description/>
  <cp:lastModifiedBy>Christina Destro</cp:lastModifiedBy>
  <cp:revision>7</cp:revision>
  <dcterms:created xsi:type="dcterms:W3CDTF">2021-09-23T14:19:00Z</dcterms:created>
  <dcterms:modified xsi:type="dcterms:W3CDTF">2021-09-27T19:49:00Z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0x0101009A3647477B3D89449926A54EB96B656F</vt:lpwstr>
  </property>
</Properties>
</file>